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EA" w:rsidRPr="00D2519E" w:rsidRDefault="00C901F1" w:rsidP="00747FDE">
      <w:pPr>
        <w:pageBreakBefore/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Nucleo di Valutazione del Comune di </w:t>
      </w:r>
      <w:r w:rsidR="00171B41">
        <w:rPr>
          <w:rFonts w:ascii="Garamond" w:hAnsi="Garamond" w:cs="Times New Roman"/>
        </w:rPr>
        <w:t>Cesenatic</w:t>
      </w:r>
      <w:r w:rsidR="000307AA">
        <w:rPr>
          <w:rFonts w:ascii="Garamond" w:hAnsi="Garamond" w:cs="Times New Roman"/>
        </w:rPr>
        <w:t>o</w:t>
      </w: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0B0E9A" w:rsidRDefault="009517B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27396B">
        <w:rPr>
          <w:rFonts w:ascii="Garamond" w:hAnsi="Garamond" w:cs="Times New Roman"/>
        </w:rPr>
        <w:t>L’OIV/altro</w:t>
      </w:r>
      <w:r w:rsidR="001F4C4E">
        <w:rPr>
          <w:rFonts w:ascii="Garamond" w:hAnsi="Garamond" w:cs="Times New Roman"/>
        </w:rPr>
        <w:t>Organismo</w:t>
      </w:r>
      <w:r w:rsidR="001E538C">
        <w:rPr>
          <w:rFonts w:ascii="Garamond" w:hAnsi="Garamond" w:cs="Times New Roman"/>
        </w:rPr>
        <w:t>con funzioni analoghe presso</w:t>
      </w:r>
      <w:r w:rsidR="00C901F1">
        <w:rPr>
          <w:rFonts w:ascii="Garamond" w:hAnsi="Garamond" w:cs="Times New Roman"/>
        </w:rPr>
        <w:t xml:space="preserve"> il Comune di </w:t>
      </w:r>
      <w:r w:rsidR="00171B41">
        <w:rPr>
          <w:rFonts w:ascii="Garamond" w:hAnsi="Garamond" w:cs="Times New Roman"/>
        </w:rPr>
        <w:t>Cesenatic</w:t>
      </w:r>
      <w:r w:rsidR="000307AA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n. </w:t>
      </w:r>
      <w:r w:rsidR="000B0E9A" w:rsidRPr="000B0E9A">
        <w:rPr>
          <w:rFonts w:ascii="Garamond" w:hAnsi="Garamond" w:cs="Times New Roman"/>
          <w:b/>
        </w:rPr>
        <w:t>141</w:t>
      </w:r>
      <w:r w:rsidR="00DA74D8" w:rsidRPr="000B0E9A">
        <w:rPr>
          <w:rFonts w:ascii="Garamond" w:hAnsi="Garamond" w:cs="Times New Roman"/>
          <w:b/>
        </w:rPr>
        <w:t>/201</w:t>
      </w:r>
      <w:r w:rsidR="00BE32EF" w:rsidRPr="000B0E9A">
        <w:rPr>
          <w:rFonts w:ascii="Garamond" w:hAnsi="Garamond" w:cs="Times New Roman"/>
          <w:b/>
        </w:rPr>
        <w:t>9</w:t>
      </w:r>
      <w:r w:rsidR="00DA74D8" w:rsidRPr="000B0E9A">
        <w:rPr>
          <w:rFonts w:ascii="Garamond" w:hAnsi="Garamond" w:cs="Times New Roman"/>
          <w:b/>
        </w:rPr>
        <w:t xml:space="preserve">,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201</w:t>
      </w:r>
      <w:r w:rsidR="00BE32EF" w:rsidRPr="000B0E9A">
        <w:rPr>
          <w:rFonts w:ascii="Garamond" w:hAnsi="Garamond" w:cs="Times New Roman"/>
          <w:b/>
        </w:rPr>
        <w:t>9</w:t>
      </w:r>
      <w:r w:rsidR="00782E5B" w:rsidRPr="000B0E9A">
        <w:rPr>
          <w:rFonts w:ascii="Garamond" w:hAnsi="Garamond" w:cs="Times New Roman"/>
        </w:rPr>
        <w:t xml:space="preserve"> della delibera n. </w:t>
      </w:r>
      <w:r w:rsidR="000B0E9A" w:rsidRPr="000B0E9A">
        <w:rPr>
          <w:rFonts w:ascii="Garamond" w:hAnsi="Garamond" w:cs="Times New Roman"/>
        </w:rPr>
        <w:t>141</w:t>
      </w:r>
      <w:r w:rsidR="00BE32EF" w:rsidRPr="000B0E9A">
        <w:rPr>
          <w:rFonts w:ascii="Garamond" w:hAnsi="Garamond" w:cs="Times New Roman"/>
        </w:rPr>
        <w:t>/2019</w:t>
      </w:r>
      <w:r w:rsidR="000D5314" w:rsidRPr="000B0E9A">
        <w:rPr>
          <w:rFonts w:ascii="Garamond" w:hAnsi="Garamond" w:cs="Times New Roman"/>
        </w:rPr>
        <w:t>.</w:t>
      </w:r>
    </w:p>
    <w:p w:rsidR="004869E2" w:rsidRPr="0027396B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L’OIV/altro </w:t>
      </w:r>
      <w:r w:rsidR="001F4C4E">
        <w:rPr>
          <w:rFonts w:ascii="Garamond" w:hAnsi="Garamond" w:cs="Times New Roman"/>
        </w:rPr>
        <w:t>Organismo</w:t>
      </w:r>
      <w:r w:rsidR="00782E5B" w:rsidRPr="0027396B">
        <w:rPr>
          <w:rFonts w:ascii="Garamond" w:hAnsi="Garamond" w:cs="Times New Roman"/>
        </w:rPr>
        <w:t xml:space="preserve"> con funzioni anal</w:t>
      </w:r>
      <w:r w:rsidR="004869E2" w:rsidRPr="0027396B">
        <w:rPr>
          <w:rFonts w:ascii="Garamond" w:hAnsi="Garamond" w:cs="Times New Roman"/>
        </w:rPr>
        <w:t>oghe ha svolto gli accertamenti:</w:t>
      </w:r>
    </w:p>
    <w:p w:rsidR="004869E2" w:rsidRPr="0027396B" w:rsidRDefault="00C901F1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>
        <w:rPr>
          <w:rFonts w:ascii="Wingdings" w:hAnsi="Wingdings" w:cs="Times New Roman"/>
        </w:rPr>
        <w:t>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747FDE">
        <w:rPr>
          <w:rFonts w:ascii="Garamond" w:hAnsi="Garamond" w:cs="Times New Roman"/>
        </w:rPr>
        <w:t xml:space="preserve">inassenza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l’OIV/altro </w:t>
      </w:r>
      <w:r w:rsidR="001F4C4E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DC3EB5" w:rsidRDefault="00C901F1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Wingdings" w:hAnsi="Wingdings" w:cs="Times New Roman"/>
        </w:rPr>
        <w:t></w:t>
      </w:r>
      <w:r w:rsidR="00A01D67" w:rsidRPr="00DC3EB5">
        <w:rPr>
          <w:rFonts w:ascii="Garamond" w:hAnsi="Garamond"/>
          <w:caps/>
        </w:rPr>
        <w:t>l’</w:t>
      </w:r>
      <w:r w:rsidR="000B7CB8" w:rsidRPr="00DC3EB5">
        <w:rPr>
          <w:rFonts w:ascii="Garamond" w:hAnsi="Garamond"/>
        </w:rPr>
        <w:t>amministrazione/ente</w:t>
      </w:r>
      <w:r w:rsidR="0027396B" w:rsidRPr="00DC3EB5">
        <w:rPr>
          <w:rFonts w:ascii="Garamond" w:hAnsi="Garamond"/>
        </w:rPr>
        <w:t xml:space="preserve"> ha</w:t>
      </w:r>
      <w:r w:rsidR="00851A73"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“Amministrazione trasparente”</w:t>
      </w:r>
      <w:r w:rsidR="000B7CB8" w:rsidRPr="00DC3EB5">
        <w:rPr>
          <w:rFonts w:ascii="Garamond" w:hAnsi="Garamond"/>
        </w:rPr>
        <w:t>;</w:t>
      </w:r>
    </w:p>
    <w:p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/>
          <w:caps/>
        </w:rPr>
        <w:t xml:space="preserve"> l’</w:t>
      </w:r>
      <w:r w:rsidRPr="00DC3EB5">
        <w:rPr>
          <w:rFonts w:ascii="Garamond" w:hAnsi="Garamond"/>
        </w:rPr>
        <w:t xml:space="preserve">amministrazione/ente </w:t>
      </w:r>
      <w:r w:rsidRPr="00DC3EB5">
        <w:rPr>
          <w:rFonts w:ascii="Garamond" w:hAnsi="Garamond"/>
          <w:u w:val="single"/>
        </w:rPr>
        <w:t>NON</w:t>
      </w:r>
      <w:r w:rsidRPr="00DC3EB5">
        <w:rPr>
          <w:rFonts w:ascii="Garamond" w:hAnsi="Garamond"/>
        </w:rPr>
        <w:t xml:space="preserve"> ha individuato misure organizzative che assicurano il regolare funzionamento dei flussi informativi per la pubblicazione dei dati nella sezione “Amministrazione trasparente”;</w:t>
      </w:r>
    </w:p>
    <w:p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4E3FEA" w:rsidRPr="00747FDE" w:rsidRDefault="008855C0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Wingdings" w:hAnsi="Wingdings" w:cs="Times New Roman"/>
        </w:rPr>
        <w:t></w:t>
      </w:r>
      <w:r w:rsidR="000B7CB8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 xml:space="preserve">amministrazione/ente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0B7CB8" w:rsidRPr="00747FDE" w:rsidRDefault="008855C0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 w:rsidR="000B7CB8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 xml:space="preserve">amministrazione/ente </w:t>
      </w:r>
      <w:r w:rsidR="000B7CB8" w:rsidRPr="00F81E69">
        <w:rPr>
          <w:rFonts w:ascii="Garamond" w:hAnsi="Garamond"/>
          <w:u w:val="single"/>
        </w:rPr>
        <w:t>NON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0B7CB8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2"/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C901F1">
        <w:rPr>
          <w:rFonts w:ascii="Garamond" w:hAnsi="Garamond" w:cs="Times New Roman"/>
        </w:rPr>
        <w:t>1</w:t>
      </w:r>
      <w:r w:rsidR="00171B41">
        <w:rPr>
          <w:rFonts w:ascii="Garamond" w:hAnsi="Garamond" w:cs="Times New Roman"/>
        </w:rPr>
        <w:t>4</w:t>
      </w:r>
      <w:bookmarkStart w:id="0" w:name="_GoBack"/>
      <w:bookmarkEnd w:id="0"/>
      <w:r w:rsidR="00C901F1">
        <w:rPr>
          <w:rFonts w:ascii="Garamond" w:hAnsi="Garamond" w:cs="Times New Roman"/>
        </w:rPr>
        <w:t xml:space="preserve"> aprile 2019</w:t>
      </w:r>
    </w:p>
    <w:p w:rsidR="000B7CB8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OIV o dell’</w:t>
      </w:r>
      <w:r w:rsidR="001F4C4E">
        <w:rPr>
          <w:rFonts w:ascii="Garamond" w:hAnsi="Garamond" w:cs="Times New Roman"/>
        </w:rPr>
        <w:t>Organismo</w:t>
      </w:r>
      <w:r>
        <w:rPr>
          <w:rFonts w:ascii="Garamond" w:hAnsi="Garamond" w:cs="Times New Roman"/>
        </w:rPr>
        <w:t xml:space="preserve"> con funzioni analoghe</w:t>
      </w:r>
    </w:p>
    <w:p w:rsidR="005151C9" w:rsidRDefault="000B7CB8" w:rsidP="000B7CB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(</w:t>
      </w:r>
      <w:r w:rsidR="005151C9">
        <w:rPr>
          <w:rFonts w:ascii="Garamond" w:hAnsi="Garamond" w:cs="Times New Roman"/>
          <w:b/>
          <w:bCs/>
        </w:rPr>
        <w:t>Paolo Braccini</w:t>
      </w:r>
    </w:p>
    <w:p w:rsidR="005151C9" w:rsidRDefault="005151C9" w:rsidP="000B7CB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Pietro Bevilacqua</w:t>
      </w:r>
    </w:p>
    <w:p w:rsidR="004E3FEA" w:rsidRDefault="00C901F1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lastRenderedPageBreak/>
        <w:t>Chiara Pollina</w:t>
      </w:r>
      <w:r w:rsidR="00782E5B" w:rsidRPr="00D2519E">
        <w:rPr>
          <w:rFonts w:ascii="Garamond" w:hAnsi="Garamond" w:cs="Times New Roman"/>
        </w:rPr>
        <w:t>)</w:t>
      </w:r>
    </w:p>
    <w:p w:rsidR="00C901F1" w:rsidRPr="00D2519E" w:rsidRDefault="0023671A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Documento</w:t>
      </w:r>
      <w:r w:rsidR="00C901F1">
        <w:rPr>
          <w:rFonts w:ascii="Garamond" w:hAnsi="Garamond" w:cs="Times New Roman"/>
        </w:rPr>
        <w:t xml:space="preserve"> firmato agli atti degli Uffici</w:t>
      </w:r>
    </w:p>
    <w:sectPr w:rsidR="00C901F1" w:rsidRPr="00D2519E" w:rsidSect="0057764F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A8C" w:rsidRDefault="007F3A8C">
      <w:pPr>
        <w:spacing w:after="0" w:line="240" w:lineRule="auto"/>
      </w:pPr>
      <w:r>
        <w:separator/>
      </w:r>
    </w:p>
  </w:endnote>
  <w:endnote w:type="continuationSeparator" w:id="1">
    <w:p w:rsidR="007F3A8C" w:rsidRDefault="007F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A8C" w:rsidRDefault="007F3A8C">
      <w:r>
        <w:separator/>
      </w:r>
    </w:p>
  </w:footnote>
  <w:footnote w:type="continuationSeparator" w:id="1">
    <w:p w:rsidR="007F3A8C" w:rsidRDefault="007F3A8C">
      <w:r>
        <w:continuationSeparator/>
      </w:r>
    </w:p>
  </w:footnote>
  <w:footnote w:id="2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0B0E9A" w:rsidRPr="000B0E9A">
      <w:rPr>
        <w:rFonts w:cs="Times New Roman"/>
        <w:b/>
      </w:rPr>
      <w:t>141</w:t>
    </w:r>
    <w:r w:rsidRPr="000B0E9A">
      <w:rPr>
        <w:rFonts w:cs="Times New Roman"/>
        <w:b/>
      </w:rPr>
      <w:t>/201</w:t>
    </w:r>
    <w:r w:rsidR="00BE32EF" w:rsidRPr="000B0E9A">
      <w:rPr>
        <w:rFonts w:cs="Times New Roman"/>
        <w:b/>
      </w:rPr>
      <w:t>9</w:t>
    </w:r>
    <w:r w:rsidR="000B7CB8" w:rsidRPr="00BF1924">
      <w:rPr>
        <w:b/>
      </w:rPr>
      <w:t>–</w:t>
    </w:r>
    <w:r>
      <w:rPr>
        <w:b/>
      </w:rPr>
      <w:t>Documento di attestazione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FEA"/>
    <w:rsid w:val="00011339"/>
    <w:rsid w:val="000307AA"/>
    <w:rsid w:val="00066D41"/>
    <w:rsid w:val="000B0E9A"/>
    <w:rsid w:val="000B7CB8"/>
    <w:rsid w:val="000C1504"/>
    <w:rsid w:val="000C371F"/>
    <w:rsid w:val="000D5314"/>
    <w:rsid w:val="00113654"/>
    <w:rsid w:val="00171B41"/>
    <w:rsid w:val="00193B7A"/>
    <w:rsid w:val="001E538C"/>
    <w:rsid w:val="001F4C4E"/>
    <w:rsid w:val="002304B1"/>
    <w:rsid w:val="0023671A"/>
    <w:rsid w:val="0027396B"/>
    <w:rsid w:val="00324847"/>
    <w:rsid w:val="00417308"/>
    <w:rsid w:val="00452424"/>
    <w:rsid w:val="004869E2"/>
    <w:rsid w:val="004B3307"/>
    <w:rsid w:val="004E3FEA"/>
    <w:rsid w:val="004F566B"/>
    <w:rsid w:val="005148C3"/>
    <w:rsid w:val="005151C9"/>
    <w:rsid w:val="005314E6"/>
    <w:rsid w:val="005345A7"/>
    <w:rsid w:val="0057764F"/>
    <w:rsid w:val="005E3451"/>
    <w:rsid w:val="00600B7E"/>
    <w:rsid w:val="00602524"/>
    <w:rsid w:val="006626ED"/>
    <w:rsid w:val="006C4F57"/>
    <w:rsid w:val="00727F6D"/>
    <w:rsid w:val="00747FDE"/>
    <w:rsid w:val="00782E5B"/>
    <w:rsid w:val="007F0BC7"/>
    <w:rsid w:val="007F3A8C"/>
    <w:rsid w:val="00851A73"/>
    <w:rsid w:val="008855C0"/>
    <w:rsid w:val="008C557C"/>
    <w:rsid w:val="0092201A"/>
    <w:rsid w:val="009517B8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C601A"/>
    <w:rsid w:val="00BE32EF"/>
    <w:rsid w:val="00BF1924"/>
    <w:rsid w:val="00C017C6"/>
    <w:rsid w:val="00C037C3"/>
    <w:rsid w:val="00C11D58"/>
    <w:rsid w:val="00C205DD"/>
    <w:rsid w:val="00C901F1"/>
    <w:rsid w:val="00CD5018"/>
    <w:rsid w:val="00CE24E9"/>
    <w:rsid w:val="00CE4B1E"/>
    <w:rsid w:val="00D2519E"/>
    <w:rsid w:val="00DA74D8"/>
    <w:rsid w:val="00DC3EB5"/>
    <w:rsid w:val="00DF2E3B"/>
    <w:rsid w:val="00E70D36"/>
    <w:rsid w:val="00E93B7A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7764F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57764F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57764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57764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57764F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57764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57764F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57764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57764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57764F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5776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57764F"/>
  </w:style>
  <w:style w:type="character" w:customStyle="1" w:styleId="Richiamoallanotadichiusura">
    <w:name w:val="Richiamo alla nota di chiusura"/>
    <w:rsid w:val="0057764F"/>
    <w:rPr>
      <w:vertAlign w:val="superscript"/>
    </w:rPr>
  </w:style>
  <w:style w:type="character" w:customStyle="1" w:styleId="Caratterenotadichiusura">
    <w:name w:val="Carattere nota di chiusura"/>
    <w:rsid w:val="0057764F"/>
  </w:style>
  <w:style w:type="paragraph" w:styleId="Testonotaapidipagina">
    <w:name w:val="footnote text"/>
    <w:basedOn w:val="Normale"/>
    <w:rsid w:val="0057764F"/>
  </w:style>
  <w:style w:type="paragraph" w:styleId="Paragrafoelenco">
    <w:name w:val="List Paragraph"/>
    <w:basedOn w:val="Normale"/>
    <w:rsid w:val="0057764F"/>
    <w:pPr>
      <w:ind w:left="357" w:hanging="357"/>
    </w:pPr>
  </w:style>
  <w:style w:type="paragraph" w:styleId="Testonormale">
    <w:name w:val="Plain Text"/>
    <w:basedOn w:val="Normale"/>
    <w:rsid w:val="0057764F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57764F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57764F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57764F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57764F"/>
    <w:rPr>
      <w:b/>
      <w:bCs/>
    </w:rPr>
  </w:style>
  <w:style w:type="paragraph" w:styleId="Testofumetto">
    <w:name w:val="Balloon Text"/>
    <w:basedOn w:val="Normale"/>
    <w:rsid w:val="0057764F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57764F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8B89-7BD8-48F6-A680-DF9DD666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p.budini</cp:lastModifiedBy>
  <cp:revision>2</cp:revision>
  <cp:lastPrinted>2019-02-26T09:22:00Z</cp:lastPrinted>
  <dcterms:created xsi:type="dcterms:W3CDTF">2019-04-29T08:10:00Z</dcterms:created>
  <dcterms:modified xsi:type="dcterms:W3CDTF">2019-04-29T08:10:00Z</dcterms:modified>
</cp:coreProperties>
</file>