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4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Titolo4"/>
        <w:spacing w:lineRule="auto" w:line="36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ISCRIZIONE AL TRASPORTO SCOLASTICO PER L’ANNO SCOLASTICO 2023/2024</w:t>
      </w:r>
    </w:p>
    <w:p>
      <w:pPr>
        <w:pStyle w:val="Titolo4"/>
        <w:numPr>
          <w:ilvl w:val="0"/>
          <w:numId w:val="1"/>
        </w:numPr>
        <w:spacing w:before="0" w:after="0"/>
        <w:ind w:left="0" w:right="0" w:hanging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(Le domande sono da presentare esclusivamente on line -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</w:rPr>
        <w:t>scadenza 31/03/2023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)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IL DIRIGENTE</w:t>
      </w:r>
    </w:p>
    <w:p>
      <w:pPr>
        <w:pStyle w:val="Titolo7"/>
        <w:numPr>
          <w:ilvl w:val="0"/>
          <w:numId w:val="1"/>
        </w:numPr>
        <w:spacing w:lineRule="auto" w:line="24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  <w:t>rende noto</w:t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che sono aperte le iscrizioni al servizio di trasporto scolastico per l’Anno Scolastico 2023/2024 per gli alunni e gli studenti, residenti nel Comune di Cesenatico, che frequenteranno le Scuole dell’Infanzia, Primarie e Secondarie di 1° grado (Medie) esistenti sul  territorio comunale. </w:t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Le scuole interessate al trasporto sono le seguenti:</w:t>
      </w:r>
    </w:p>
    <w:p>
      <w:pPr>
        <w:pStyle w:val="Normal"/>
        <w:numPr>
          <w:ilvl w:val="0"/>
          <w:numId w:val="2"/>
        </w:numPr>
        <w:ind w:left="1428" w:right="0" w:hanging="360"/>
        <w:jc w:val="both"/>
        <w:rPr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Scuola dell’Infanzia (Materna) di Sala;</w:t>
      </w:r>
    </w:p>
    <w:p>
      <w:pPr>
        <w:pStyle w:val="Normal"/>
        <w:numPr>
          <w:ilvl w:val="0"/>
          <w:numId w:val="2"/>
        </w:numPr>
        <w:ind w:left="1428" w:right="0" w:hanging="360"/>
        <w:jc w:val="both"/>
        <w:rPr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Scuola dell’Infanzia (Materna) di Villamarina;</w:t>
      </w:r>
    </w:p>
    <w:p>
      <w:pPr>
        <w:pStyle w:val="Normal"/>
        <w:numPr>
          <w:ilvl w:val="0"/>
          <w:numId w:val="2"/>
        </w:numPr>
        <w:ind w:left="1428" w:right="0" w:hanging="360"/>
        <w:jc w:val="both"/>
        <w:rPr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Scuola dell’Infanzia (Materna) “Primo Lucchi”di Bagnarola; </w:t>
      </w:r>
    </w:p>
    <w:p>
      <w:pPr>
        <w:pStyle w:val="Normal"/>
        <w:numPr>
          <w:ilvl w:val="0"/>
          <w:numId w:val="2"/>
        </w:numPr>
        <w:ind w:left="1428" w:right="0" w:hanging="360"/>
        <w:jc w:val="both"/>
        <w:rPr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Scuola Primaria (Elementare) di Sala;</w:t>
      </w:r>
    </w:p>
    <w:p>
      <w:pPr>
        <w:pStyle w:val="Normal"/>
        <w:numPr>
          <w:ilvl w:val="0"/>
          <w:numId w:val="2"/>
        </w:numPr>
        <w:ind w:left="1428" w:right="0" w:hanging="360"/>
        <w:jc w:val="both"/>
        <w:rPr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Scuola Primaria (Elementare) di Villamarina;</w:t>
      </w:r>
    </w:p>
    <w:p>
      <w:pPr>
        <w:pStyle w:val="Normal"/>
        <w:numPr>
          <w:ilvl w:val="0"/>
          <w:numId w:val="2"/>
        </w:numPr>
        <w:ind w:left="1428" w:right="0" w:hanging="360"/>
        <w:jc w:val="both"/>
        <w:rPr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Scuola Primaria (Elementare) “Ada Negri” (PEEP Madonnina);</w:t>
      </w:r>
    </w:p>
    <w:p>
      <w:pPr>
        <w:pStyle w:val="Normal"/>
        <w:numPr>
          <w:ilvl w:val="0"/>
          <w:numId w:val="2"/>
        </w:numPr>
        <w:ind w:left="1428" w:right="0" w:hanging="360"/>
        <w:jc w:val="both"/>
        <w:rPr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Scuola Primaria (Elementare) “Ricci Ortali” di Villalta;</w:t>
      </w:r>
    </w:p>
    <w:p>
      <w:pPr>
        <w:pStyle w:val="Normal"/>
        <w:numPr>
          <w:ilvl w:val="0"/>
          <w:numId w:val="2"/>
        </w:numPr>
        <w:ind w:left="1428" w:right="0" w:hanging="360"/>
        <w:jc w:val="both"/>
        <w:rPr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Scuola Secondaria Superiore di 1° grado (Media) “D. Arfelli” – sede centrale di via Sozzi;</w:t>
      </w:r>
    </w:p>
    <w:p>
      <w:pPr>
        <w:pStyle w:val="Normal"/>
        <w:numPr>
          <w:ilvl w:val="0"/>
          <w:numId w:val="2"/>
        </w:numPr>
        <w:ind w:left="1428" w:right="0" w:hanging="360"/>
        <w:jc w:val="both"/>
        <w:rPr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Scuola Secondaria Superiore di 1° grado (Media) “D. Arfelli” – sede distaccata di via Cremona;</w:t>
      </w:r>
    </w:p>
    <w:p>
      <w:pPr>
        <w:pStyle w:val="Normal"/>
        <w:numPr>
          <w:ilvl w:val="0"/>
          <w:numId w:val="2"/>
        </w:numPr>
        <w:ind w:left="1428" w:right="0" w:hanging="360"/>
        <w:jc w:val="both"/>
        <w:rPr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  <w:u w:val="single"/>
        </w:rPr>
        <w:t>Navetta</w:t>
      </w:r>
      <w:r>
        <w:rPr>
          <w:rFonts w:eastAsia="Times New Roman" w:cs="Times New Roman"/>
          <w:bCs/>
          <w:sz w:val="22"/>
          <w:szCs w:val="22"/>
        </w:rPr>
        <w:t xml:space="preserve"> per e dalle scuole di Villalta e Bagnarola </w:t>
      </w:r>
    </w:p>
    <w:p>
      <w:pPr>
        <w:pStyle w:val="Rientrocorpodeltesto"/>
        <w:spacing w:before="120" w:after="0"/>
        <w:ind w:left="0" w:right="0" w:hanging="0"/>
        <w:jc w:val="both"/>
        <w:rPr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22"/>
          <w:szCs w:val="22"/>
        </w:rPr>
        <w:t>La Giunta Comunale</w:t>
      </w:r>
      <w:r>
        <w:rPr>
          <w:rFonts w:eastAsia="Times New Roman" w:cs="Times New Roman"/>
          <w:b/>
          <w:bCs/>
          <w:color w:val="000000"/>
          <w:sz w:val="22"/>
          <w:szCs w:val="22"/>
          <w:shd w:fill="auto" w:val="clear"/>
        </w:rPr>
        <w:t xml:space="preserve"> </w:t>
      </w:r>
      <w:r>
        <w:rPr>
          <w:rFonts w:eastAsia="Times New Roman" w:cs="Times New Roman"/>
          <w:b/>
          <w:bCs/>
          <w:color w:val="000000"/>
          <w:sz w:val="22"/>
          <w:szCs w:val="22"/>
          <w:shd w:fill="auto" w:val="clear"/>
        </w:rPr>
        <w:t xml:space="preserve">con atto deliberativo </w:t>
      </w:r>
      <w:r>
        <w:rPr>
          <w:rFonts w:eastAsia="Times New Roman" w:cs="Times New Roman"/>
          <w:b/>
          <w:bCs/>
          <w:color w:val="000000"/>
          <w:sz w:val="22"/>
          <w:szCs w:val="22"/>
          <w:shd w:fill="auto" w:val="clear"/>
        </w:rPr>
        <w:t>n. 47 del 15/02/2023</w:t>
      </w:r>
      <w:r>
        <w:rPr>
          <w:rFonts w:eastAsia="Times New Roman" w:cs="Times New Roman"/>
          <w:b/>
          <w:bCs/>
          <w:color w:val="000000"/>
          <w:sz w:val="22"/>
          <w:szCs w:val="22"/>
          <w:shd w:fill="auto" w:val="clear"/>
        </w:rPr>
        <w:t xml:space="preserve"> </w:t>
      </w:r>
      <w:r>
        <w:rPr>
          <w:rFonts w:eastAsia="Times New Roman" w:cs="Times New Roman"/>
          <w:b/>
          <w:bCs/>
          <w:color w:val="000000"/>
          <w:sz w:val="22"/>
          <w:szCs w:val="22"/>
          <w:shd w:fill="auto" w:val="clear"/>
        </w:rPr>
        <w:t xml:space="preserve">ha disposto </w:t>
      </w:r>
      <w:r>
        <w:rPr>
          <w:rFonts w:eastAsia="Times New Roman" w:cs="Times New Roman"/>
          <w:b/>
          <w:bCs/>
          <w:color w:val="000000"/>
          <w:sz w:val="22"/>
          <w:szCs w:val="22"/>
        </w:rPr>
        <w:t xml:space="preserve">quale misura straordinaria e transitoria, la gratuità del  servizio di trasporto scolastico organizzato per i bambini/e e ragazzi/e in età 3-14 anni che frequenteranno le scuole del territorio secondo i bacini territoriali di appartenenza, al fine di educare a comportamenti attenti alla mobilità sostenibile e di sostenere concretamente le famiglie in considerazione della generale situazione di criticità per l’economia creatasi a seguito della pandemia da Covid-19 e del conflitto bellico in atto in Ucraina.  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sz w:val="22"/>
          <w:szCs w:val="22"/>
        </w:rPr>
        <w:t xml:space="preserve">La presentazione delle domande da parte degli interessati a fruire del servizio dovrà avvenire </w:t>
      </w:r>
      <w:r>
        <w:rPr>
          <w:rFonts w:eastAsia="Times New Roman" w:cs="Times New Roman"/>
          <w:b w:val="false"/>
          <w:bCs w:val="false"/>
          <w:sz w:val="22"/>
          <w:szCs w:val="22"/>
          <w:u w:val="single"/>
        </w:rPr>
        <w:t>esclusivamente on line</w:t>
      </w:r>
      <w:r>
        <w:rPr>
          <w:rFonts w:eastAsia="Times New Roman" w:cs="Times New Roman"/>
          <w:b w:val="false"/>
          <w:bCs w:val="false"/>
          <w:sz w:val="22"/>
          <w:szCs w:val="22"/>
        </w:rPr>
        <w:t xml:space="preserve"> </w:t>
      </w:r>
      <w:r>
        <w:rPr>
          <w:rFonts w:eastAsia="Times New Roman" w:cs="Times New Roman"/>
          <w:b w:val="false"/>
          <w:bCs w:val="false"/>
          <w:color w:val="202124"/>
          <w:spacing w:val="3"/>
          <w:sz w:val="22"/>
          <w:szCs w:val="22"/>
        </w:rPr>
        <w:t xml:space="preserve">accedendo tramite credenziali SPID alla piattaforma dedicata, disponibile sul sito comunale </w:t>
      </w:r>
      <w:hyperlink r:id="rId2">
        <w:r>
          <w:rPr>
            <w:rFonts w:eastAsia="Times New Roman" w:cs="Times New Roman"/>
            <w:b w:val="false"/>
            <w:bCs w:val="false"/>
            <w:color w:val="0000FF"/>
            <w:spacing w:val="3"/>
            <w:sz w:val="22"/>
            <w:szCs w:val="22"/>
            <w:u w:val="single"/>
          </w:rPr>
          <w:t>www.comune.cesenatico.fc.it</w:t>
        </w:r>
      </w:hyperlink>
      <w:r>
        <w:rPr>
          <w:rFonts w:eastAsia="Times New Roman" w:cs="Times New Roman"/>
          <w:b w:val="false"/>
          <w:bCs w:val="false"/>
          <w:color w:val="202124"/>
          <w:spacing w:val="3"/>
          <w:sz w:val="22"/>
          <w:szCs w:val="22"/>
        </w:rPr>
        <w:t xml:space="preserve"> (link notizie oppure link area tematica scuola e servizi per l’infanzia sezione trasporti).</w:t>
      </w:r>
    </w:p>
    <w:p>
      <w:pPr>
        <w:pStyle w:val="Corpodeltesto"/>
        <w:jc w:val="both"/>
        <w:rPr>
          <w:sz w:val="22"/>
          <w:szCs w:val="22"/>
        </w:rPr>
      </w:pPr>
      <w:r>
        <w:rPr>
          <w:rFonts w:eastAsia="Batang"/>
          <w:b w:val="false"/>
          <w:bCs w:val="false"/>
          <w:sz w:val="22"/>
          <w:szCs w:val="22"/>
        </w:rPr>
        <w:t xml:space="preserve">Al termine della compilazione on-line la domanda dovrà essere inoltrata, mediante apposito comando, al Comune di Cesenatico entro e non oltre la </w:t>
      </w:r>
      <w:r>
        <w:rPr>
          <w:rFonts w:eastAsia="Batang"/>
          <w:b/>
          <w:bCs/>
          <w:sz w:val="22"/>
          <w:szCs w:val="22"/>
          <w:u w:val="single"/>
        </w:rPr>
        <w:t xml:space="preserve">scadenza di </w:t>
      </w:r>
      <w:r>
        <w:rPr>
          <w:b/>
          <w:bCs/>
          <w:sz w:val="22"/>
          <w:szCs w:val="22"/>
          <w:u w:val="single"/>
        </w:rPr>
        <w:t>venerdì</w:t>
      </w:r>
      <w:r>
        <w:rPr>
          <w:rFonts w:eastAsia="Batang"/>
          <w:b/>
          <w:bCs/>
          <w:sz w:val="22"/>
          <w:szCs w:val="22"/>
          <w:u w:val="single"/>
        </w:rPr>
        <w:t xml:space="preserve"> 31 marzo 202</w:t>
      </w:r>
      <w:r>
        <w:rPr>
          <w:b/>
          <w:bCs/>
          <w:sz w:val="22"/>
          <w:szCs w:val="22"/>
          <w:u w:val="single"/>
        </w:rPr>
        <w:t>3.</w:t>
      </w:r>
    </w:p>
    <w:p>
      <w:pPr>
        <w:pStyle w:val="Corpodeltesto"/>
        <w:jc w:val="both"/>
        <w:rPr>
          <w:sz w:val="22"/>
          <w:szCs w:val="22"/>
        </w:rPr>
      </w:pPr>
      <w:r>
        <w:rPr>
          <w:rFonts w:eastAsia="Batang"/>
          <w:b/>
          <w:bCs/>
          <w:sz w:val="22"/>
          <w:szCs w:val="22"/>
          <w:u w:val="single"/>
        </w:rPr>
        <w:t>L’iscrizione dovrà essere perfezionata e diventerà esecutiva con il ritiro della tessera di abbonamento per l’anno scolastico 202</w:t>
      </w:r>
      <w:r>
        <w:rPr>
          <w:b/>
          <w:bCs/>
          <w:color w:val="000000"/>
          <w:sz w:val="22"/>
          <w:szCs w:val="22"/>
          <w:u w:val="single"/>
        </w:rPr>
        <w:t>3</w:t>
      </w:r>
      <w:r>
        <w:rPr>
          <w:rFonts w:eastAsia="Batang"/>
          <w:b/>
          <w:bCs/>
          <w:sz w:val="22"/>
          <w:szCs w:val="22"/>
          <w:u w:val="single"/>
        </w:rPr>
        <w:t xml:space="preserve">/2024 o l’aggiornamento della tessera rilasciata nell’anno scolastico precedente. </w:t>
      </w:r>
    </w:p>
    <w:p>
      <w:pPr>
        <w:pStyle w:val="Corpodeltesto"/>
        <w:jc w:val="both"/>
        <w:rPr>
          <w:sz w:val="22"/>
          <w:szCs w:val="22"/>
        </w:rPr>
      </w:pPr>
      <w:r>
        <w:rPr>
          <w:rFonts w:eastAsia="Batang"/>
          <w:b/>
          <w:bCs/>
          <w:sz w:val="22"/>
          <w:szCs w:val="22"/>
          <w:u w:val="single"/>
        </w:rPr>
        <w:t>Tali operazioni dovranno essere effettuate improrogabilmente dal 02/05/202</w:t>
      </w:r>
      <w:r>
        <w:rPr>
          <w:b/>
          <w:bCs/>
          <w:color w:val="000000"/>
          <w:sz w:val="22"/>
          <w:szCs w:val="22"/>
          <w:u w:val="single"/>
        </w:rPr>
        <w:t>3</w:t>
      </w:r>
      <w:r>
        <w:rPr>
          <w:rFonts w:eastAsia="Batang"/>
          <w:b/>
          <w:bCs/>
          <w:sz w:val="22"/>
          <w:szCs w:val="22"/>
          <w:u w:val="single"/>
        </w:rPr>
        <w:t xml:space="preserve"> al 31/05/202</w:t>
      </w:r>
      <w:r>
        <w:rPr>
          <w:b/>
          <w:bCs/>
          <w:color w:val="000000"/>
          <w:sz w:val="22"/>
          <w:szCs w:val="22"/>
          <w:u w:val="single"/>
        </w:rPr>
        <w:t>3</w:t>
      </w:r>
      <w:r>
        <w:rPr>
          <w:rFonts w:eastAsia="Batang"/>
          <w:b/>
          <w:bCs/>
          <w:sz w:val="22"/>
          <w:szCs w:val="22"/>
          <w:u w:val="single"/>
        </w:rPr>
        <w:t xml:space="preserve"> presso </w:t>
      </w:r>
      <w:r>
        <w:rPr>
          <w:b/>
          <w:bCs/>
          <w:sz w:val="22"/>
          <w:szCs w:val="22"/>
          <w:u w:val="single"/>
        </w:rPr>
        <w:t xml:space="preserve">lo sportello ATR con sede in Piazzale U. Bassi, n°1 </w:t>
      </w:r>
      <w:r>
        <w:rPr>
          <w:b w:val="false"/>
          <w:bCs w:val="false"/>
          <w:sz w:val="22"/>
          <w:szCs w:val="22"/>
          <w:u w:val="none"/>
        </w:rPr>
        <w:t>(all’interno della Stazione Ferroviaria di Cesenatico)</w:t>
      </w:r>
      <w:r>
        <w:rPr>
          <w:b w:val="false"/>
          <w:bCs w:val="false"/>
          <w:color w:val="000000"/>
          <w:sz w:val="22"/>
          <w:szCs w:val="22"/>
          <w:u w:val="none"/>
        </w:rPr>
        <w:t>.</w:t>
      </w:r>
    </w:p>
    <w:p>
      <w:pPr>
        <w:pStyle w:val="Corpodeltesto"/>
        <w:jc w:val="both"/>
        <w:rPr>
          <w:sz w:val="22"/>
          <w:szCs w:val="22"/>
        </w:rPr>
      </w:pPr>
      <w:r>
        <w:rPr>
          <w:rFonts w:eastAsia="Batang"/>
          <w:b/>
          <w:bCs/>
          <w:sz w:val="22"/>
          <w:szCs w:val="22"/>
        </w:rPr>
        <w:t>Il mancato ritiro della tessera comporterà l’automatica esclusione dal servizio.</w:t>
      </w:r>
    </w:p>
    <w:p>
      <w:pPr>
        <w:pStyle w:val="Corpodeltesto"/>
        <w:jc w:val="both"/>
        <w:rPr>
          <w:sz w:val="22"/>
          <w:szCs w:val="22"/>
        </w:rPr>
      </w:pPr>
      <w:r>
        <w:rPr>
          <w:rFonts w:eastAsia="Batang"/>
          <w:b w:val="false"/>
          <w:bCs w:val="false"/>
          <w:sz w:val="22"/>
          <w:szCs w:val="22"/>
          <w:shd w:fill="auto" w:val="clear"/>
        </w:rPr>
        <w:t xml:space="preserve">Come da deliberazione di G.C. n. </w:t>
      </w:r>
      <w:r>
        <w:rPr>
          <w:rFonts w:eastAsia="Batang"/>
          <w:b w:val="false"/>
          <w:bCs w:val="false"/>
          <w:sz w:val="22"/>
          <w:szCs w:val="22"/>
          <w:shd w:fill="auto" w:val="clear"/>
        </w:rPr>
        <w:t xml:space="preserve">47/2023 </w:t>
      </w:r>
      <w:r>
        <w:rPr>
          <w:rFonts w:eastAsia="Batang"/>
          <w:b w:val="false"/>
          <w:bCs w:val="false"/>
          <w:sz w:val="22"/>
          <w:szCs w:val="22"/>
          <w:u w:val="single"/>
          <w:shd w:fill="auto" w:val="clear"/>
        </w:rPr>
        <w:t xml:space="preserve">in caso </w:t>
      </w:r>
      <w:r>
        <w:rPr>
          <w:rFonts w:eastAsia="Batang"/>
          <w:b w:val="false"/>
          <w:bCs w:val="false"/>
          <w:sz w:val="22"/>
          <w:szCs w:val="22"/>
          <w:u w:val="single"/>
          <w:shd w:fill="auto" w:val="clear"/>
        </w:rPr>
        <w:t>di assenza non giustificata da parte dell’utente superiore a 30 giorni continuativi di calendario verrà disposta la decadenza d’ufficio dal servizio del trasporto scolastico.</w:t>
      </w:r>
    </w:p>
    <w:p>
      <w:pPr>
        <w:pStyle w:val="Normal"/>
        <w:spacing w:before="120" w:after="0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Gli interessati a fruire del servizio, in caso di necessità di approfondimenti o maggiori informazioni o ausilio nella compilazione della domanda on line, potranno contattare il Servizio Infanzia e Scuola del Comune:</w:t>
      </w:r>
    </w:p>
    <w:p>
      <w:pPr>
        <w:pStyle w:val="Normal"/>
        <w:spacing w:before="120" w:after="0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ai numeri di telefono 054779321-318-329 (dal lunedì al venerdì dalle ore 09.00 alle 13.00, giovedì anche dalle 15.00 alle 17.00)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eastAsia="Times New Roman" w:cs="Times New Roman"/>
          <w:sz w:val="22"/>
          <w:szCs w:val="22"/>
        </w:rPr>
        <w:t xml:space="preserve">- all’indirizzo mail: </w:t>
      </w:r>
      <w:hyperlink r:id="rId3">
        <w:r>
          <w:rPr>
            <w:rFonts w:eastAsia="Times New Roman" w:cs="Times New Roman"/>
            <w:color w:val="000000"/>
            <w:sz w:val="22"/>
            <w:szCs w:val="22"/>
            <w:u w:val="none"/>
          </w:rPr>
          <w:t>servizioscuola@comune.cesenatico.fc.it</w:t>
        </w:r>
      </w:hyperlink>
    </w:p>
    <w:p>
      <w:pPr>
        <w:pStyle w:val="Normal"/>
        <w:jc w:val="both"/>
        <w:rPr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u w:val="single"/>
        </w:rPr>
        <w:t>Il Comune di Cesenatico organizzerà i trasporti in funzione delle sole richieste confermate con il ritiro della tessera di abbonamento per l’anno scolastico 202</w:t>
      </w:r>
      <w:r>
        <w:rPr>
          <w:rFonts w:eastAsia="Times New Roman" w:cs="Times New Roman"/>
          <w:b/>
          <w:bCs/>
          <w:sz w:val="22"/>
          <w:szCs w:val="22"/>
          <w:u w:val="single"/>
          <w:lang w:eastAsia="ar-SA"/>
        </w:rPr>
        <w:t>3</w:t>
      </w:r>
      <w:r>
        <w:rPr>
          <w:rFonts w:eastAsia="Times New Roman" w:cs="Times New Roman"/>
          <w:b/>
          <w:bCs/>
          <w:sz w:val="22"/>
          <w:szCs w:val="22"/>
          <w:u w:val="single"/>
        </w:rPr>
        <w:t>/202</w:t>
      </w:r>
      <w:r>
        <w:rPr>
          <w:rFonts w:eastAsia="Times New Roman" w:cs="Times New Roman"/>
          <w:b/>
          <w:bCs/>
          <w:sz w:val="22"/>
          <w:szCs w:val="22"/>
          <w:u w:val="single"/>
          <w:lang w:eastAsia="ar-SA"/>
        </w:rPr>
        <w:t>4</w:t>
      </w:r>
      <w:r>
        <w:rPr>
          <w:rFonts w:eastAsia="Times New Roman" w:cs="Times New Roman"/>
          <w:b/>
          <w:bCs/>
          <w:sz w:val="22"/>
          <w:szCs w:val="22"/>
          <w:u w:val="single"/>
        </w:rPr>
        <w:t xml:space="preserve"> o l’aggiornamento della tessera rilasciata nell’anno scolastico precedente, da effettuarsi improrogabilmente dal 02/05/202</w:t>
      </w:r>
      <w:r>
        <w:rPr>
          <w:rFonts w:eastAsia="Times New Roman" w:cs="Times New Roman"/>
          <w:b/>
          <w:bCs/>
          <w:color w:val="000000"/>
          <w:sz w:val="22"/>
          <w:szCs w:val="22"/>
          <w:u w:val="single"/>
          <w:lang w:eastAsia="ar-SA"/>
        </w:rPr>
        <w:t>3</w:t>
      </w:r>
      <w:r>
        <w:rPr>
          <w:rFonts w:eastAsia="Times New Roman" w:cs="Times New Roman"/>
          <w:b/>
          <w:bCs/>
          <w:sz w:val="22"/>
          <w:szCs w:val="22"/>
          <w:u w:val="single"/>
        </w:rPr>
        <w:t xml:space="preserve"> al 31/05/202</w:t>
      </w:r>
      <w:r>
        <w:rPr>
          <w:rFonts w:eastAsia="Times New Roman" w:cs="Times New Roman"/>
          <w:b/>
          <w:bCs/>
          <w:color w:val="000000"/>
          <w:sz w:val="22"/>
          <w:szCs w:val="22"/>
          <w:u w:val="single"/>
          <w:lang w:eastAsia="ar-SA"/>
        </w:rPr>
        <w:t>3</w:t>
      </w:r>
      <w:r>
        <w:rPr>
          <w:rFonts w:eastAsia="Times New Roman" w:cs="Times New Roman"/>
          <w:b/>
          <w:bCs/>
          <w:sz w:val="22"/>
          <w:szCs w:val="22"/>
          <w:u w:val="single"/>
        </w:rPr>
        <w:t xml:space="preserve"> presso lo sportello ATR di Cesenatico. 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</w:pPr>
      <w:r>
        <w:rPr>
          <w:rFonts w:eastAsia="Times New Roman" w:cs="Times New Roman"/>
          <w:color w:val="000000"/>
          <w:sz w:val="22"/>
          <w:szCs w:val="22"/>
          <w:lang w:eastAsia="ar-SA"/>
        </w:rPr>
      </w:r>
    </w:p>
    <w:p>
      <w:pPr>
        <w:pStyle w:val="Normal"/>
        <w:ind w:left="0" w:right="0" w:hanging="0"/>
        <w:jc w:val="both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  <w:lang w:eastAsia="ar-SA"/>
        </w:rPr>
        <w:t>Le domande tardive e quelle dei residenti in altri Comuni verranno inserite in una lista di attesa e saranno accolte solo in caso di posti disponibili sul bus e senza apportare modifiche di percorso negli itinerari già programmati.</w:t>
      </w:r>
    </w:p>
    <w:p>
      <w:pPr>
        <w:pStyle w:val="Normal"/>
        <w:ind w:left="646" w:right="0" w:hanging="36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</w:pPr>
      <w:r>
        <w:rPr>
          <w:rFonts w:eastAsia="Times New Roman" w:cs="Times New Roman"/>
          <w:color w:val="000000"/>
          <w:sz w:val="22"/>
          <w:szCs w:val="22"/>
          <w:lang w:eastAsia="ar-SA"/>
        </w:rPr>
      </w:r>
    </w:p>
    <w:p>
      <w:pPr>
        <w:pStyle w:val="Normal"/>
        <w:ind w:left="0" w:right="0" w:hanging="0"/>
        <w:jc w:val="both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  <w:lang w:eastAsia="ar-SA"/>
        </w:rPr>
        <w:t>La lista di attesa sarà stilata in base al seguente ordine di priorità:</w:t>
      </w:r>
    </w:p>
    <w:p>
      <w:pPr>
        <w:pStyle w:val="Normal"/>
        <w:ind w:left="0" w:right="0" w:hanging="0"/>
        <w:jc w:val="both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  <w:lang w:eastAsia="ar-SA"/>
        </w:rPr>
        <w:t>1. utenti residenti in carico ai servizi sociali e utenti domiciliati a Cesenatico con status di profugo/rifugiato dall’Ucraina</w:t>
      </w:r>
    </w:p>
    <w:p>
      <w:pPr>
        <w:pStyle w:val="Normal"/>
        <w:ind w:left="0" w:right="0" w:hanging="0"/>
        <w:jc w:val="both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  <w:lang w:eastAsia="ar-SA"/>
        </w:rPr>
        <w:t>2. utenti residenti nel Comune di Cesenatico</w:t>
      </w:r>
    </w:p>
    <w:p>
      <w:pPr>
        <w:pStyle w:val="Normal"/>
        <w:ind w:left="0" w:right="0" w:hanging="0"/>
        <w:jc w:val="both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  <w:lang w:eastAsia="ar-SA"/>
        </w:rPr>
        <w:t>3 utenti residenti in altri Comuni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</w:pPr>
      <w:r>
        <w:rPr>
          <w:rFonts w:eastAsia="Times New Roman" w:cs="Times New Roman"/>
          <w:color w:val="000000"/>
          <w:sz w:val="22"/>
          <w:szCs w:val="22"/>
          <w:lang w:eastAsia="ar-SA"/>
        </w:rPr>
      </w:r>
    </w:p>
    <w:p>
      <w:pPr>
        <w:pStyle w:val="Normal"/>
        <w:ind w:left="0" w:right="0" w:hanging="0"/>
        <w:jc w:val="both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  <w:lang w:eastAsia="ar-SA"/>
        </w:rPr>
        <w:t>Le domande tardive dei residenti verranno  accolte secondo l’ordine cronologico di richiesta.</w:t>
      </w:r>
    </w:p>
    <w:p>
      <w:pPr>
        <w:pStyle w:val="Normal"/>
        <w:tabs>
          <w:tab w:val="clear" w:pos="709"/>
          <w:tab w:val="left" w:pos="340" w:leader="none"/>
          <w:tab w:val="left" w:pos="654" w:leader="none"/>
        </w:tabs>
        <w:ind w:left="0" w:right="0" w:hanging="0"/>
        <w:jc w:val="both"/>
        <w:rPr>
          <w:sz w:val="22"/>
          <w:szCs w:val="22"/>
        </w:rPr>
      </w:pPr>
      <w:r>
        <w:rPr>
          <w:rFonts w:eastAsia="Times New Roman" w:cs="Times New Roman"/>
          <w:b w:val="false"/>
          <w:bCs w:val="false"/>
          <w:color w:val="000000"/>
          <w:sz w:val="22"/>
          <w:szCs w:val="22"/>
          <w:lang w:eastAsia="ar-SA"/>
        </w:rPr>
        <w:t>Le domande dei residenti in altri Comuni verranno prese in esame solo successivamente alla data del 15 settembre 2023 e potranno  essere accolte solo dopo aver evaso le richieste tardive dei residenti.</w:t>
      </w:r>
    </w:p>
    <w:p>
      <w:pPr>
        <w:pStyle w:val="Normal"/>
        <w:tabs>
          <w:tab w:val="clear" w:pos="709"/>
          <w:tab w:val="left" w:pos="340" w:leader="none"/>
          <w:tab w:val="left" w:pos="654" w:leader="none"/>
        </w:tabs>
        <w:ind w:left="340" w:right="0" w:hanging="3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</w:pPr>
      <w:r>
        <w:rPr>
          <w:rFonts w:eastAsia="Times New Roman" w:cs="Times New Roman"/>
          <w:color w:val="000000"/>
          <w:sz w:val="22"/>
          <w:szCs w:val="22"/>
          <w:lang w:eastAsia="ar-SA"/>
        </w:rPr>
      </w:r>
    </w:p>
    <w:p>
      <w:pPr>
        <w:pStyle w:val="Normal"/>
        <w:ind w:left="0" w:right="0" w:hanging="0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Il servizio verrà organizzato fissando e autorizzando punti di fermata-raccolta che verranno individuati in loco con apposite tabelle e tempestivamente comunicati agli interessati, secondo criteri di sicurezza, viabilità e adeguato intervallo fra le diverse fermate.</w:t>
      </w:r>
    </w:p>
    <w:p>
      <w:pPr>
        <w:pStyle w:val="Normal"/>
        <w:ind w:left="0" w:right="0" w:hanging="0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u w:val="single"/>
        </w:rPr>
        <w:t>Ad ogni utente sarà assegnata una linea e una fermata dedicata, unica in andata e ritorno</w:t>
      </w:r>
      <w:r>
        <w:rPr>
          <w:rFonts w:eastAsia="Times New Roman" w:cs="Times New Roman"/>
          <w:sz w:val="22"/>
          <w:szCs w:val="22"/>
        </w:rPr>
        <w:t>.</w:t>
      </w:r>
    </w:p>
    <w:p>
      <w:pPr>
        <w:pStyle w:val="Normal"/>
        <w:ind w:left="0" w:right="0" w:hanging="0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Si preavverte che non sono consentite fermate in luoghi diversi da quelli autorizzati.</w:t>
      </w:r>
    </w:p>
    <w:p>
      <w:pPr>
        <w:pStyle w:val="Normal"/>
        <w:ind w:left="0" w:right="0" w:hanging="0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Rimane in ogni caso soppresso il servizio “porta a porta”.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ind w:left="0" w:right="0" w:hanging="0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L’applicazione ATR KIDS permette di monitorare in tempo reale l’itinerario dello scuolabus assegnato allo studente tramite la pianificazione del servizio, con indicazione dell’orario di arrivo sia programmato, che previsto.</w:t>
      </w:r>
    </w:p>
    <w:p>
      <w:pPr>
        <w:pStyle w:val="Rientrocorpodeltesto2"/>
        <w:spacing w:lineRule="auto" w:line="240" w:before="60" w:after="6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  <w:u w:val="none"/>
        </w:rPr>
        <w:t>I genitori, salvo esplicita autorizzazione all’uso in autonomia del servizio di trasporto scolastico rilasciata in fase di compilazione della domanda on line esclusivamente per gli alunni delle scuole secondarie di 1° grado (medie)</w:t>
      </w:r>
      <w:r>
        <w:rPr>
          <w:color w:val="000000"/>
          <w:sz w:val="22"/>
          <w:szCs w:val="22"/>
          <w:u w:val="none"/>
        </w:rPr>
        <w:t xml:space="preserve">, </w:t>
      </w:r>
      <w:r>
        <w:rPr>
          <w:sz w:val="22"/>
          <w:szCs w:val="22"/>
          <w:u w:val="none"/>
        </w:rPr>
        <w:t xml:space="preserve">dovranno assicurare che alla fermata stabilita, sia all’andata che al ritorno del bus saranno personalmente presenti o incaricheranno persona maggiorenne di propria fiducia per accompagnare o accogliere il proprio figlio. </w:t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Si ricorda che, essendo il trasporto scolastico un servizio a domanda individuale, </w:t>
      </w:r>
      <w:r>
        <w:rPr>
          <w:rFonts w:eastAsia="Times New Roman" w:cs="Times New Roman"/>
          <w:sz w:val="22"/>
          <w:szCs w:val="22"/>
          <w:u w:val="single"/>
        </w:rPr>
        <w:t>la richiesta del servizio è obbligatoria per l’utente che ne intende usufruire e dovrà essere perfezionata con il ritiro dell’abbonamento o l’aggiornamento della tessera rilasciata nell’anno scolastico 202</w:t>
      </w:r>
      <w:r>
        <w:rPr>
          <w:rFonts w:eastAsia="Times New Roman" w:cs="Times New Roman"/>
          <w:color w:val="000000"/>
          <w:sz w:val="22"/>
          <w:szCs w:val="22"/>
          <w:u w:val="single"/>
          <w:lang w:eastAsia="ar-SA"/>
        </w:rPr>
        <w:t>2</w:t>
      </w:r>
      <w:r>
        <w:rPr>
          <w:rFonts w:eastAsia="Times New Roman" w:cs="Times New Roman"/>
          <w:sz w:val="22"/>
          <w:szCs w:val="22"/>
          <w:u w:val="single"/>
        </w:rPr>
        <w:t>/202</w:t>
      </w:r>
      <w:r>
        <w:rPr>
          <w:rFonts w:eastAsia="Times New Roman" w:cs="Times New Roman"/>
          <w:color w:val="000000"/>
          <w:sz w:val="22"/>
          <w:szCs w:val="22"/>
          <w:u w:val="single"/>
          <w:lang w:eastAsia="ar-SA"/>
        </w:rPr>
        <w:t>3</w:t>
      </w:r>
      <w:r>
        <w:rPr>
          <w:rFonts w:eastAsia="Times New Roman" w:cs="Times New Roman"/>
          <w:sz w:val="22"/>
          <w:szCs w:val="22"/>
          <w:u w:val="single"/>
        </w:rPr>
        <w:t xml:space="preserve"> presso lo sportello ATR di Cesenatico.</w:t>
      </w:r>
    </w:p>
    <w:p>
      <w:pPr>
        <w:pStyle w:val="Normal"/>
        <w:jc w:val="both"/>
        <w:rPr/>
      </w:pPr>
      <w:r>
        <w:rPr>
          <w:rFonts w:eastAsia="Times New Roman" w:cs="Times New Roman"/>
          <w:sz w:val="22"/>
          <w:szCs w:val="22"/>
        </w:rPr>
        <w:t xml:space="preserve">La Carta dei Servizi per il Trasporto Scolastico, in cui sono dettagliate le regole stabilite a cui attenersi per usufruirne, potrà essere scaricata dal sito del Comune </w:t>
      </w:r>
      <w:hyperlink r:id="rId4">
        <w:r>
          <w:rPr>
            <w:rFonts w:eastAsia="Times New Roman" w:cs="Times New Roman"/>
            <w:b w:val="false"/>
            <w:bCs w:val="false"/>
            <w:color w:val="0000FF"/>
            <w:spacing w:val="3"/>
            <w:sz w:val="22"/>
            <w:szCs w:val="22"/>
            <w:u w:val="single"/>
          </w:rPr>
          <w:t>www.comune.cesenatico.fc.it</w:t>
        </w:r>
      </w:hyperlink>
      <w:r>
        <w:rPr>
          <w:rFonts w:eastAsia="Times New Roman" w:cs="Times New Roman"/>
          <w:sz w:val="22"/>
          <w:szCs w:val="22"/>
        </w:rPr>
        <w:t xml:space="preserve">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Cesenatico, 16 Febbraio 2023</w:t>
      </w:r>
    </w:p>
    <w:p>
      <w:pPr>
        <w:pStyle w:val="Normal"/>
        <w:ind w:right="0" w:hanging="0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ab/>
        <w:tab/>
        <w:tab/>
        <w:tab/>
        <w:tab/>
        <w:tab/>
        <w:tab/>
        <w:tab/>
        <w:tab/>
        <w:tab/>
        <w:t>IL DIRIGENTE</w:t>
      </w:r>
    </w:p>
    <w:p>
      <w:pPr>
        <w:pStyle w:val="Normal"/>
        <w:spacing w:lineRule="auto" w:line="360" w:before="240" w:after="120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ab/>
        <w:tab/>
        <w:tab/>
        <w:tab/>
        <w:tab/>
        <w:tab/>
        <w:tab/>
        <w:tab/>
        <w:tab/>
        <w:tab/>
        <w:t xml:space="preserve"> Dott. Silvio Mini</w:t>
      </w:r>
    </w:p>
    <w:sectPr>
      <w:headerReference w:type="default" r:id="rId5"/>
      <w:type w:val="nextPage"/>
      <w:pgSz w:w="11906" w:h="16838"/>
      <w:pgMar w:left="1134" w:right="1134" w:header="708" w:top="1417" w:footer="0" w:bottom="708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Book Antiqua">
    <w:charset w:val="00"/>
    <w:family w:val="roman"/>
    <w:pitch w:val="variable"/>
  </w:font>
  <w:font w:name="Courier New">
    <w:charset w:val="00"/>
    <w:family w:val="roman"/>
    <w:pitch w:val="variable"/>
  </w:font>
  <w:font w:name="Batang">
    <w:altName w:val="바탕"/>
    <w:charset w:val="00"/>
    <w:family w:val="roman"/>
    <w:pitch w:val="variable"/>
  </w:font>
  <w:font w:name="Comic Sans MS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A"/>
      <w:tabs>
        <w:tab w:val="clear" w:pos="709"/>
        <w:tab w:val="center" w:pos="4819" w:leader="none"/>
        <w:tab w:val="right" w:pos="9612" w:leader="none"/>
      </w:tabs>
      <w:spacing w:lineRule="auto" w:line="360"/>
      <w:jc w:val="both"/>
      <w:rPr>
        <w:rFonts w:ascii="Times New Roman" w:hAnsi="Times New Roman" w:cs="Times New Roman"/>
        <w:b/>
        <w:b/>
        <w:bCs/>
        <w:sz w:val="28"/>
        <w:szCs w:val="28"/>
      </w:rPr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-560070</wp:posOffset>
          </wp:positionH>
          <wp:positionV relativeFrom="paragraph">
            <wp:posOffset>5715</wp:posOffset>
          </wp:positionV>
          <wp:extent cx="887730" cy="887730"/>
          <wp:effectExtent l="0" t="0" r="0" b="0"/>
          <wp:wrapSquare wrapText="bothSides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87730" cy="887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/>
        <w:bCs/>
        <w:sz w:val="28"/>
        <w:szCs w:val="28"/>
      </w:rPr>
      <w:t xml:space="preserve"> </w:t>
    </w:r>
    <w:r>
      <w:rPr>
        <w:rFonts w:cs="Times New Roman" w:ascii="Times New Roman" w:hAnsi="Times New Roman"/>
        <w:b/>
        <w:bCs/>
        <w:sz w:val="28"/>
        <w:szCs w:val="28"/>
      </w:rPr>
      <w:t xml:space="preserve">         </w:t>
    </w:r>
    <w:r>
      <w:rPr>
        <w:rFonts w:cs="Times New Roman" w:ascii="Times New Roman" w:hAnsi="Times New Roman"/>
        <w:b/>
        <w:bCs/>
        <w:sz w:val="28"/>
        <w:szCs w:val="28"/>
      </w:rPr>
      <w:t>COMUNE DI CESENATICO</w:t>
    </w:r>
  </w:p>
  <w:p>
    <w:pPr>
      <w:pStyle w:val="NormalA"/>
      <w:tabs>
        <w:tab w:val="clear" w:pos="709"/>
        <w:tab w:val="center" w:pos="4819" w:leader="none"/>
        <w:tab w:val="right" w:pos="9612" w:leader="none"/>
      </w:tabs>
      <w:spacing w:lineRule="auto" w:line="360"/>
      <w:ind w:left="720" w:hanging="0"/>
      <w:rPr>
        <w:rFonts w:ascii="Times New Roman" w:hAnsi="Times New Roman" w:cs="Times New Roman"/>
        <w:i/>
        <w:i/>
        <w:iCs/>
      </w:rPr>
    </w:pPr>
    <w:r>
      <w:rPr>
        <w:rFonts w:cs="Times New Roman" w:ascii="Times New Roman" w:hAnsi="Times New Roman"/>
        <w:i/>
        <w:iCs/>
      </w:rPr>
      <w:t>Provincia di Forlì-Cesena</w:t>
    </w:r>
  </w:p>
  <w:p>
    <w:pPr>
      <w:pStyle w:val="NormalA"/>
      <w:tabs>
        <w:tab w:val="clear" w:pos="709"/>
        <w:tab w:val="center" w:pos="4819" w:leader="none"/>
        <w:tab w:val="right" w:pos="9612" w:leader="none"/>
      </w:tabs>
      <w:spacing w:lineRule="auto" w:line="360"/>
      <w:rPr>
        <w:rFonts w:ascii="Times New Roman" w:hAnsi="Times New Roman" w:cs="Times New Roman"/>
        <w:b/>
        <w:b/>
        <w:bCs/>
        <w:sz w:val="28"/>
        <w:szCs w:val="28"/>
      </w:rPr>
    </w:pPr>
    <w:r>
      <w:rPr>
        <w:rFonts w:cs="Times New Roman" w:ascii="Times New Roman" w:hAnsi="Times New Roman"/>
        <w:b/>
        <w:bCs/>
        <w:sz w:val="28"/>
        <w:szCs w:val="28"/>
      </w:rPr>
      <w:t xml:space="preserve">          </w:t>
    </w:r>
    <w:r>
      <w:rPr>
        <w:rFonts w:cs="Times New Roman" w:ascii="Times New Roman" w:hAnsi="Times New Roman"/>
        <w:b/>
        <w:bCs/>
        <w:sz w:val="28"/>
        <w:szCs w:val="28"/>
      </w:rPr>
      <w:t xml:space="preserve">Settore 1 </w:t>
    </w:r>
  </w:p>
  <w:p>
    <w:pPr>
      <w:pStyle w:val="NormalA"/>
      <w:tabs>
        <w:tab w:val="clear" w:pos="709"/>
        <w:tab w:val="center" w:pos="4819" w:leader="none"/>
        <w:tab w:val="right" w:pos="9612" w:leader="none"/>
      </w:tabs>
      <w:spacing w:lineRule="auto" w:line="240"/>
      <w:rPr>
        <w:rFonts w:ascii="Times New Roman" w:hAnsi="Times New Roman" w:cs="Times New Roman"/>
        <w:b/>
        <w:b/>
        <w:bCs/>
        <w:sz w:val="28"/>
        <w:szCs w:val="28"/>
      </w:rPr>
    </w:pPr>
    <w:r>
      <w:rPr>
        <w:rFonts w:cs="Times New Roman" w:ascii="Times New Roman" w:hAnsi="Times New Roman"/>
        <w:b/>
        <w:bCs/>
        <w:sz w:val="28"/>
        <w:szCs w:val="28"/>
      </w:rPr>
      <w:t xml:space="preserve">          </w:t>
    </w:r>
    <w:r>
      <w:rPr>
        <w:rFonts w:ascii="Times New Roman" w:hAnsi="Times New Roman"/>
        <w:b/>
        <w:bCs/>
        <w:sz w:val="24"/>
        <w:szCs w:val="24"/>
      </w:rPr>
      <w:t>Scuola e Servizi per l'Infanzia</w:t>
    </w:r>
    <w:r>
      <w:rPr>
        <w:sz w:val="16"/>
        <w:szCs w:val="16"/>
      </w:rPr>
      <w:br/>
      <w:t xml:space="preserve">                    </w:t>
    </w:r>
    <w:r>
      <w:rPr/>
      <w:t>Via Armellini 18/B</w:t>
      <w:br/>
      <w:t xml:space="preserve">                0547/79229</w:t>
      <w:br/>
      <w:t xml:space="preserve">                servizioscuola@comune.cesenatico.fc.i</w:t>
    </w:r>
    <w:r>
      <w:rPr>
        <w:sz w:val="16"/>
        <w:szCs w:val="16"/>
      </w:rPr>
      <w:t>t</w:t>
      <w:br/>
      <w:t xml:space="preserve">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d506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Titolo2">
    <w:name w:val="Heading 2"/>
    <w:basedOn w:val="Normal"/>
    <w:link w:val="Titolo2Carattere"/>
    <w:uiPriority w:val="9"/>
    <w:qFormat/>
    <w:rsid w:val="00e67570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val="it-IT" w:eastAsia="it-IT"/>
    </w:rPr>
  </w:style>
  <w:style w:type="paragraph" w:styleId="Titolo4">
    <w:name w:val="Heading 4"/>
    <w:basedOn w:val="Titoloprincipale"/>
    <w:qFormat/>
    <w:pPr>
      <w:outlineLvl w:val="3"/>
    </w:pPr>
    <w:rPr/>
  </w:style>
  <w:style w:type="paragraph" w:styleId="Titolo7">
    <w:name w:val="Heading 7"/>
    <w:basedOn w:val="Titolo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uiPriority w:val="99"/>
    <w:semiHidden/>
    <w:unhideWhenUsed/>
    <w:rsid w:val="009f7a6a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0c2495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basedOn w:val="DefaultParagraphFont"/>
    <w:uiPriority w:val="22"/>
    <w:qFormat/>
    <w:rsid w:val="00a61de9"/>
    <w:rPr>
      <w:b/>
      <w:bCs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e67570"/>
    <w:rPr>
      <w:rFonts w:eastAsia="Times New Roman"/>
      <w:b/>
      <w:bCs/>
      <w:sz w:val="36"/>
      <w:szCs w:val="36"/>
    </w:rPr>
  </w:style>
  <w:style w:type="character" w:styleId="Nessuno" w:customStyle="1">
    <w:name w:val="Nessuno"/>
    <w:qFormat/>
    <w:rsid w:val="00950a88"/>
    <w:rPr/>
  </w:style>
  <w:style w:type="character" w:styleId="Enfasiforte" w:customStyle="1">
    <w:name w:val="Enfasi forte"/>
    <w:qFormat/>
    <w:rsid w:val="005210b9"/>
    <w:rPr>
      <w:b/>
      <w:bCs/>
    </w:rPr>
  </w:style>
  <w:style w:type="character" w:styleId="Enfasi" w:customStyle="1">
    <w:name w:val="Enfasi"/>
    <w:qFormat/>
    <w:rsid w:val="005210b9"/>
    <w:rPr>
      <w:i/>
      <w:iCs/>
    </w:rPr>
  </w:style>
  <w:style w:type="character" w:styleId="CorpodeltestoCarattere" w:customStyle="1">
    <w:name w:val="Corpo del testo Carattere"/>
    <w:qFormat/>
    <w:rPr>
      <w:rFonts w:ascii="Book Antiqua" w:hAnsi="Book Antiqua" w:eastAsia="Book Antiqua"/>
    </w:rPr>
  </w:style>
  <w:style w:type="character" w:styleId="Carpredefinitoparagrafo1" w:customStyle="1">
    <w:name w:val="Car. predefinito paragrafo1"/>
    <w:qFormat/>
    <w:rPr/>
  </w:style>
  <w:style w:type="character" w:styleId="WW8Num14z0" w:customStyle="1">
    <w:name w:val="WW8Num14z0"/>
    <w:qFormat/>
    <w:rPr>
      <w:rFonts w:ascii="Times New Roman" w:hAnsi="Times New Roman" w:eastAsia="Times New Roman"/>
    </w:rPr>
  </w:style>
  <w:style w:type="character" w:styleId="WW8Num9z1" w:customStyle="1">
    <w:name w:val="WW8Num9z1"/>
    <w:qFormat/>
    <w:rPr>
      <w:rFonts w:ascii="Courier New" w:hAnsi="Courier New" w:eastAsia="Courier New"/>
    </w:rPr>
  </w:style>
  <w:style w:type="character" w:styleId="WW8Num9z0" w:customStyle="1">
    <w:name w:val="WW8Num9z0"/>
    <w:qFormat/>
    <w:rPr>
      <w:rFonts w:ascii="Batang" w:hAnsi="Batang" w:eastAsia="Times New Roman"/>
    </w:rPr>
  </w:style>
  <w:style w:type="character" w:styleId="WW8Num8z0" w:customStyle="1">
    <w:name w:val="WW8Num8z0"/>
    <w:qFormat/>
    <w:rPr>
      <w:rFonts w:ascii="Times New Roman" w:hAnsi="Times New Roman" w:eastAsia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Titolo4Carattere">
    <w:name w:val="Titolo 4 Carattere"/>
    <w:qFormat/>
    <w:rPr>
      <w:rFonts w:ascii="Comic Sans MS" w:hAnsi="Comic Sans MS" w:eastAsia="Comic Sans MS"/>
      <w:b/>
      <w:sz w:val="32"/>
    </w:rPr>
  </w:style>
  <w:style w:type="character" w:styleId="PidipaginaCarattere">
    <w:name w:val="Piè di pagina Carattere"/>
    <w:qFormat/>
    <w:rPr>
      <w:rFonts w:ascii="Arial" w:hAnsi="Arial" w:eastAsia="Arial"/>
      <w:sz w:val="22"/>
    </w:rPr>
  </w:style>
  <w:style w:type="character" w:styleId="IntestazioneCarattere">
    <w:name w:val="Intestazione Carattere"/>
    <w:qFormat/>
    <w:rPr>
      <w:rFonts w:ascii="Arial" w:hAnsi="Arial" w:eastAsia="Arial"/>
      <w:sz w:val="22"/>
    </w:rPr>
  </w:style>
  <w:style w:type="character" w:styleId="RientrocorpodeltestoCarattere">
    <w:name w:val="Rientro corpo del testo Carattere"/>
    <w:qFormat/>
    <w:rPr>
      <w:rFonts w:ascii="Arial" w:hAnsi="Arial" w:eastAsia="Arial"/>
    </w:rPr>
  </w:style>
  <w:style w:type="character" w:styleId="Carpredefinitoparagrafo">
    <w:name w:val="Car. predefinito paragrafo"/>
    <w:qFormat/>
    <w:rPr/>
  </w:style>
  <w:style w:type="character" w:styleId="WW8Num6z1">
    <w:name w:val="WW8Num6z1"/>
    <w:qFormat/>
    <w:rPr>
      <w:rFonts w:ascii="Courier New" w:hAnsi="Courier New" w:eastAsia="Courier New"/>
    </w:rPr>
  </w:style>
  <w:style w:type="character" w:styleId="WW8Num5z0">
    <w:name w:val="WW8Num5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A" w:customStyle="1">
    <w:name w:val="normal A"/>
    <w:qFormat/>
    <w:rsid w:val="00ad5061"/>
    <w:pPr>
      <w:widowControl/>
      <w:suppressAutoHyphens w:val="true"/>
      <w:bidi w:val="0"/>
      <w:spacing w:lineRule="atLeast" w:line="20" w:before="0" w:after="0"/>
      <w:jc w:val="left"/>
      <w:outlineLvl w:val="0"/>
    </w:pPr>
    <w:rPr>
      <w:rFonts w:ascii="Cambria" w:hAnsi="Cambria" w:eastAsia="Arial Unicode MS" w:cs="Arial Unicode MS"/>
      <w:color w:val="000000"/>
      <w:kern w:val="0"/>
      <w:sz w:val="20"/>
      <w:szCs w:val="20"/>
      <w:u w:val="none" w:color="000000"/>
      <w:lang w:val="it-IT" w:eastAsia="it-IT" w:bidi="ar-SA"/>
    </w:rPr>
  </w:style>
  <w:style w:type="paragraph" w:styleId="Didefault" w:customStyle="1">
    <w:name w:val="Di default"/>
    <w:qFormat/>
    <w:rsid w:val="00ad5061"/>
    <w:pPr>
      <w:widowControl/>
      <w:suppressAutoHyphens w:val="true"/>
      <w:bidi w:val="0"/>
      <w:spacing w:before="16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lang w:val="it-IT" w:eastAsia="it-IT" w:bidi="ar-SA"/>
    </w:rPr>
  </w:style>
  <w:style w:type="paragraph" w:styleId="BalloonText">
    <w:name w:val="Balloon Text"/>
    <w:basedOn w:val="Normal"/>
    <w:link w:val="TestofumettoCarattere"/>
    <w:qFormat/>
    <w:pPr/>
    <w:rPr>
      <w:rFonts w:ascii="Tahoma" w:hAnsi="Tahoma" w:eastAsia="Tahoma"/>
      <w:sz w:val="16"/>
      <w:szCs w:val="16"/>
      <w:lang w:eastAsia="ar-SA"/>
    </w:rPr>
  </w:style>
  <w:style w:type="paragraph" w:styleId="NormalWeb">
    <w:name w:val="Normal (Web)"/>
    <w:basedOn w:val="Normal"/>
    <w:qFormat/>
    <w:pPr>
      <w:suppressAutoHyphens w:val="false"/>
      <w:spacing w:before="100" w:after="100"/>
    </w:pPr>
    <w:rPr>
      <w:rFonts w:eastAsia="Times New Roman"/>
      <w:lang w:eastAsia="ar-SA"/>
    </w:rPr>
  </w:style>
  <w:style w:type="paragraph" w:styleId="Normale1" w:customStyle="1">
    <w:name w:val="Normale1"/>
    <w:qFormat/>
    <w:rsid w:val="00950a8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extbody" w:customStyle="1">
    <w:name w:val="Text body"/>
    <w:basedOn w:val="Normal"/>
    <w:qFormat/>
    <w:rsid w:val="005210b9"/>
    <w:pPr>
      <w:widowControl w:val="false"/>
      <w:spacing w:before="0" w:after="120"/>
      <w:textAlignment w:val="baseline"/>
    </w:pPr>
    <w:rPr>
      <w:rFonts w:eastAsia="SimSun" w:cs="Arial"/>
      <w:kern w:val="2"/>
      <w:lang w:val="it-IT" w:eastAsia="zh-CN" w:bidi="hi-IN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rpodeltesto21" w:customStyle="1">
    <w:name w:val="Corpo del testo 21"/>
    <w:basedOn w:val="Normal"/>
    <w:qFormat/>
    <w:pPr>
      <w:spacing w:before="120" w:after="0"/>
    </w:pPr>
    <w:rPr>
      <w:rFonts w:ascii="Comic Sans MS" w:hAnsi="Comic Sans MS" w:eastAsia="Comic Sans MS"/>
      <w:sz w:val="18"/>
      <w:lang w:eastAsia="ar-SA"/>
    </w:rPr>
  </w:style>
  <w:style w:type="paragraph" w:styleId="Titolo1" w:customStyle="1">
    <w:name w:val="Titolo1"/>
    <w:basedOn w:val="Normal"/>
    <w:qFormat/>
    <w:pPr>
      <w:keepNext w:val="true"/>
      <w:spacing w:before="240" w:after="120"/>
    </w:pPr>
    <w:rPr>
      <w:rFonts w:ascii="Liberation Sans" w:hAnsi="Liberation Sans" w:eastAsia="Lucida Sans"/>
      <w:sz w:val="28"/>
      <w:szCs w:val="28"/>
      <w:lang w:eastAsia="ar-SA"/>
    </w:rPr>
  </w:style>
  <w:style w:type="paragraph" w:styleId="Testofumetto">
    <w:name w:val="Testo fumetto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Corpodeltesto2">
    <w:name w:val="Corpo del testo 2"/>
    <w:basedOn w:val="Normal"/>
    <w:qFormat/>
    <w:pPr>
      <w:jc w:val="both"/>
    </w:pPr>
    <w:rPr>
      <w:rFonts w:ascii="Times New Roman" w:hAnsi="Times New Roman" w:eastAsia="Times New Roman"/>
      <w:b/>
      <w:sz w:val="20"/>
      <w:lang w:eastAsia="ar-SA"/>
    </w:rPr>
  </w:style>
  <w:style w:type="paragraph" w:styleId="Rientrocorpodeltesto2">
    <w:name w:val="Rientro corpo del testo 2"/>
    <w:basedOn w:val="Normal"/>
    <w:qFormat/>
    <w:pPr>
      <w:ind w:firstLine="708"/>
      <w:jc w:val="both"/>
    </w:pPr>
    <w:rPr>
      <w:rFonts w:ascii="Times New Roman" w:hAnsi="Times New Roman" w:eastAsia="Times New Roman"/>
      <w:sz w:val="20"/>
      <w:lang w:eastAsia="ar-SA"/>
    </w:rPr>
  </w:style>
  <w:style w:type="paragraph" w:styleId="Rientrocorpodeltesto">
    <w:name w:val="Body Text Indent"/>
    <w:basedOn w:val="Corpodeltesto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ad506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cesenatico.fc.it/" TargetMode="External"/><Relationship Id="rId3" Type="http://schemas.openxmlformats.org/officeDocument/2006/relationships/hyperlink" Target="mailto:servizioscuola@comune.cesenatico.fc.it" TargetMode="External"/><Relationship Id="rId4" Type="http://schemas.openxmlformats.org/officeDocument/2006/relationships/hyperlink" Target="http://www.comune.cesenatico.fc.it/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LibreOffice/7.0.3.1$Windows_X86_64 LibreOffice_project/d7547858d014d4cf69878db179d326fc3483e082</Application>
  <Pages>2</Pages>
  <Words>906</Words>
  <Characters>5510</Characters>
  <CharactersWithSpaces>6499</CharactersWithSpaces>
  <Paragraphs>49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Zani</dc:creator>
  <dc:description/>
  <dc:language>it-IT</dc:language>
  <cp:lastModifiedBy/>
  <cp:lastPrinted>2023-02-14T13:13:31Z</cp:lastPrinted>
  <dcterms:modified xsi:type="dcterms:W3CDTF">2023-02-15T11:09:53Z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