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F7" w:rsidRDefault="000E4AF7">
      <w:pPr>
        <w:pStyle w:val="Titolo"/>
        <w:spacing w:before="69"/>
        <w:ind w:left="493"/>
      </w:pPr>
      <w:r w:rsidRPr="00316909">
        <w:t>Comune di Cesenatico</w:t>
      </w:r>
    </w:p>
    <w:p w:rsidR="00316909" w:rsidRPr="00316909" w:rsidRDefault="00316909" w:rsidP="00316909">
      <w:pPr>
        <w:pStyle w:val="Corpodeltesto"/>
      </w:pPr>
    </w:p>
    <w:p w:rsidR="000E4AF7" w:rsidRDefault="000E4AF7" w:rsidP="000E4AF7">
      <w:pPr>
        <w:pStyle w:val="Corpodeltesto"/>
      </w:pPr>
    </w:p>
    <w:p w:rsidR="00EB1306" w:rsidRPr="000E4AF7" w:rsidRDefault="00EB1306" w:rsidP="000E4AF7">
      <w:pPr>
        <w:pStyle w:val="Corpodeltesto"/>
      </w:pPr>
    </w:p>
    <w:p w:rsidR="004D2BE4" w:rsidRDefault="00F2318A">
      <w:pPr>
        <w:pStyle w:val="Titolo"/>
        <w:spacing w:before="69"/>
        <w:ind w:left="493"/>
      </w:pPr>
      <w:r>
        <w:rPr>
          <w:color w:val="FF0000"/>
        </w:rPr>
        <w:t>IMPOSTA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DI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SOGGIORNO</w:t>
      </w:r>
    </w:p>
    <w:p w:rsidR="004D2BE4" w:rsidRDefault="00F2318A">
      <w:pPr>
        <w:spacing w:before="128"/>
        <w:ind w:left="493" w:right="514"/>
        <w:jc w:val="center"/>
        <w:rPr>
          <w:b/>
          <w:sz w:val="56"/>
        </w:rPr>
      </w:pPr>
      <w:r>
        <w:rPr>
          <w:b/>
          <w:color w:val="FF0000"/>
          <w:sz w:val="56"/>
        </w:rPr>
        <w:t>GUIDA</w:t>
      </w:r>
      <w:r>
        <w:rPr>
          <w:b/>
          <w:color w:val="FF0000"/>
          <w:spacing w:val="1"/>
          <w:sz w:val="56"/>
        </w:rPr>
        <w:t xml:space="preserve"> </w:t>
      </w:r>
      <w:r w:rsidR="000E4AF7">
        <w:rPr>
          <w:b/>
          <w:color w:val="FF0000"/>
          <w:spacing w:val="1"/>
          <w:sz w:val="56"/>
        </w:rPr>
        <w:t xml:space="preserve">- </w:t>
      </w:r>
      <w:r>
        <w:rPr>
          <w:b/>
          <w:color w:val="FF0000"/>
          <w:sz w:val="56"/>
        </w:rPr>
        <w:t>ANNO</w:t>
      </w:r>
      <w:r>
        <w:rPr>
          <w:b/>
          <w:color w:val="FF0000"/>
          <w:spacing w:val="-2"/>
          <w:sz w:val="56"/>
        </w:rPr>
        <w:t xml:space="preserve"> </w:t>
      </w:r>
      <w:r>
        <w:rPr>
          <w:b/>
          <w:color w:val="FF0000"/>
          <w:sz w:val="56"/>
        </w:rPr>
        <w:t>202</w:t>
      </w:r>
      <w:r w:rsidR="00B34F76">
        <w:rPr>
          <w:b/>
          <w:color w:val="FF0000"/>
          <w:sz w:val="56"/>
        </w:rPr>
        <w:t>6</w:t>
      </w:r>
    </w:p>
    <w:p w:rsidR="004D2BE4" w:rsidRDefault="00F2318A">
      <w:pPr>
        <w:spacing w:before="128"/>
        <w:ind w:left="493" w:right="514"/>
        <w:jc w:val="center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(aggiornata al  </w:t>
      </w:r>
      <w:r w:rsidR="004D0F28">
        <w:rPr>
          <w:b/>
          <w:color w:val="FF0000"/>
          <w:sz w:val="32"/>
          <w:szCs w:val="32"/>
        </w:rPr>
        <w:t>21</w:t>
      </w:r>
      <w:r w:rsidR="00B34F76">
        <w:rPr>
          <w:b/>
          <w:color w:val="FF0000"/>
          <w:sz w:val="32"/>
          <w:szCs w:val="32"/>
        </w:rPr>
        <w:t>-04-2026</w:t>
      </w:r>
      <w:r>
        <w:rPr>
          <w:b/>
          <w:color w:val="FF0000"/>
          <w:sz w:val="32"/>
          <w:szCs w:val="32"/>
        </w:rPr>
        <w:t>)</w:t>
      </w:r>
    </w:p>
    <w:p w:rsidR="004D2BE4" w:rsidRDefault="004D2BE4">
      <w:pPr>
        <w:rPr>
          <w:b/>
          <w:sz w:val="62"/>
        </w:rPr>
      </w:pPr>
    </w:p>
    <w:p w:rsidR="004D2BE4" w:rsidRDefault="00F2318A">
      <w:pPr>
        <w:pStyle w:val="Titolo"/>
        <w:spacing w:line="276" w:lineRule="auto"/>
        <w:rPr>
          <w:color w:val="006FC0"/>
        </w:rPr>
      </w:pPr>
      <w:r>
        <w:rPr>
          <w:color w:val="006FC0"/>
        </w:rPr>
        <w:t>INFORMAZIONI</w:t>
      </w:r>
      <w:r>
        <w:rPr>
          <w:color w:val="006FC0"/>
          <w:spacing w:val="-177"/>
        </w:rPr>
        <w:t xml:space="preserve"> </w:t>
      </w:r>
      <w:r>
        <w:rPr>
          <w:color w:val="006FC0"/>
        </w:rPr>
        <w:t>GENERALI</w:t>
      </w:r>
    </w:p>
    <w:p w:rsidR="003E21A0" w:rsidRDefault="003E21A0" w:rsidP="003E21A0">
      <w:pPr>
        <w:pStyle w:val="Corpodeltesto"/>
        <w:spacing w:before="199" w:line="276" w:lineRule="auto"/>
        <w:ind w:left="212" w:right="231"/>
        <w:jc w:val="both"/>
      </w:pPr>
    </w:p>
    <w:p w:rsidR="003E21A0" w:rsidRPr="00FD4BF7" w:rsidRDefault="003E21A0" w:rsidP="000E4AF7">
      <w:pPr>
        <w:jc w:val="both"/>
        <w:rPr>
          <w:lang w:eastAsia="it-IT"/>
        </w:rPr>
      </w:pPr>
      <w:r w:rsidRPr="003E21A0">
        <w:t>Per maggiori approfondimenti si invita alla consultazione del “</w:t>
      </w:r>
      <w:r w:rsidRPr="003E21A0">
        <w:rPr>
          <w:bCs/>
        </w:rPr>
        <w:t>Regolamento Comunale per l’istituzione e l’applicazione dell’Imposta di Soggiorno”</w:t>
      </w:r>
      <w:r w:rsidRPr="003E21A0">
        <w:t xml:space="preserve"> (approvato con deliberazione consiliare n. 53 </w:t>
      </w:r>
      <w:r w:rsidR="000E4AF7">
        <w:t>del</w:t>
      </w:r>
      <w:r>
        <w:t xml:space="preserve"> 27/07/2017 e </w:t>
      </w:r>
      <w:proofErr w:type="spellStart"/>
      <w:r>
        <w:t>ss.mm.ii.</w:t>
      </w:r>
      <w:proofErr w:type="spellEnd"/>
      <w:r>
        <w:t>)</w:t>
      </w:r>
      <w:r w:rsidRPr="003E21A0">
        <w:rPr>
          <w:lang w:eastAsia="it-IT"/>
        </w:rPr>
        <w:t xml:space="preserve"> </w:t>
      </w:r>
      <w:r w:rsidRPr="00FD4BF7">
        <w:rPr>
          <w:lang w:eastAsia="it-IT"/>
        </w:rPr>
        <w:t xml:space="preserve">nonché </w:t>
      </w:r>
      <w:r w:rsidR="000E4AF7">
        <w:rPr>
          <w:lang w:eastAsia="it-IT"/>
        </w:rPr>
        <w:t>di</w:t>
      </w:r>
      <w:r w:rsidRPr="00FD4BF7">
        <w:rPr>
          <w:lang w:eastAsia="it-IT"/>
        </w:rPr>
        <w:t xml:space="preserve"> tutta la documentazione </w:t>
      </w:r>
      <w:r w:rsidR="000E4AF7">
        <w:rPr>
          <w:lang w:eastAsia="it-IT"/>
        </w:rPr>
        <w:t>disponibile</w:t>
      </w:r>
      <w:r w:rsidRPr="00FD4BF7">
        <w:rPr>
          <w:lang w:eastAsia="it-IT"/>
        </w:rPr>
        <w:t xml:space="preserve"> e scaricabile accedendo al sito internet del Comune (</w:t>
      </w:r>
      <w:hyperlink r:id="rId8" w:history="1">
        <w:r w:rsidRPr="00FD4BF7">
          <w:rPr>
            <w:lang w:eastAsia="it-IT"/>
          </w:rPr>
          <w:t>www.comune.cesenatico.fc.it</w:t>
        </w:r>
      </w:hyperlink>
      <w:r w:rsidRPr="00FD4BF7">
        <w:rPr>
          <w:lang w:eastAsia="it-IT"/>
        </w:rPr>
        <w:t>) - Menù - Aree tematiche - Imposta di Soggiorno</w:t>
      </w:r>
      <w:r w:rsidR="0098380A">
        <w:rPr>
          <w:lang w:eastAsia="it-IT"/>
        </w:rPr>
        <w:t xml:space="preserve"> (nella sezione Tributi)</w:t>
      </w:r>
      <w:r w:rsidRPr="00FD4BF7">
        <w:rPr>
          <w:lang w:eastAsia="it-IT"/>
        </w:rPr>
        <w:t>.</w:t>
      </w:r>
    </w:p>
    <w:p w:rsidR="003E21A0" w:rsidRDefault="003E21A0" w:rsidP="000E4AF7">
      <w:pPr>
        <w:jc w:val="both"/>
        <w:rPr>
          <w:lang w:eastAsia="it-IT"/>
        </w:rPr>
      </w:pPr>
    </w:p>
    <w:p w:rsidR="000E4AF7" w:rsidRDefault="000E4AF7" w:rsidP="000E4AF7">
      <w:pPr>
        <w:jc w:val="both"/>
        <w:rPr>
          <w:lang w:eastAsia="it-IT"/>
        </w:rPr>
      </w:pPr>
    </w:p>
    <w:p w:rsidR="000E4AF7" w:rsidRPr="00FD4BF7" w:rsidRDefault="000E4AF7" w:rsidP="000E4AF7">
      <w:pPr>
        <w:jc w:val="both"/>
        <w:rPr>
          <w:lang w:eastAsia="it-IT"/>
        </w:rPr>
      </w:pPr>
    </w:p>
    <w:p w:rsidR="003E21A0" w:rsidRPr="00FD4BF7" w:rsidRDefault="003E21A0" w:rsidP="000E4AF7">
      <w:pPr>
        <w:jc w:val="both"/>
        <w:rPr>
          <w:lang w:eastAsia="it-IT"/>
        </w:rPr>
      </w:pPr>
      <w:r w:rsidRPr="00FD4BF7">
        <w:rPr>
          <w:lang w:eastAsia="it-IT"/>
        </w:rPr>
        <w:t>Per qualsiasi ulteriore informazione è possibile contattare l’</w:t>
      </w:r>
      <w:r w:rsidRPr="0018133D">
        <w:rPr>
          <w:u w:val="single"/>
          <w:lang w:eastAsia="it-IT"/>
        </w:rPr>
        <w:t>Ufficio Tributi</w:t>
      </w:r>
      <w:r w:rsidRPr="00FD4BF7">
        <w:rPr>
          <w:lang w:eastAsia="it-IT"/>
        </w:rPr>
        <w:t>:</w:t>
      </w:r>
    </w:p>
    <w:p w:rsidR="003E21A0" w:rsidRPr="00FD4BF7" w:rsidRDefault="003E21A0" w:rsidP="000E4AF7">
      <w:pPr>
        <w:widowControl/>
        <w:numPr>
          <w:ilvl w:val="1"/>
          <w:numId w:val="8"/>
        </w:numPr>
        <w:ind w:left="709" w:hanging="283"/>
        <w:jc w:val="both"/>
      </w:pPr>
      <w:r w:rsidRPr="00FD4BF7">
        <w:t>telefonicamente, ai seguenti numeri: 0547 / 79201-79290</w:t>
      </w:r>
      <w:r w:rsidR="004D0F28">
        <w:t>-7924</w:t>
      </w:r>
      <w:r w:rsidR="00B34F76">
        <w:t>2</w:t>
      </w:r>
    </w:p>
    <w:p w:rsidR="003E21A0" w:rsidRPr="00FD4BF7" w:rsidRDefault="003E21A0" w:rsidP="000E4AF7">
      <w:pPr>
        <w:widowControl/>
        <w:numPr>
          <w:ilvl w:val="1"/>
          <w:numId w:val="8"/>
        </w:numPr>
        <w:ind w:left="709" w:hanging="283"/>
        <w:jc w:val="both"/>
        <w:rPr>
          <w:i/>
        </w:rPr>
      </w:pPr>
      <w:r>
        <w:t>mediante</w:t>
      </w:r>
      <w:r w:rsidRPr="00FD4BF7">
        <w:t xml:space="preserve"> </w:t>
      </w:r>
      <w:proofErr w:type="spellStart"/>
      <w:r w:rsidRPr="00FD4BF7">
        <w:t>email</w:t>
      </w:r>
      <w:proofErr w:type="spellEnd"/>
      <w:r w:rsidRPr="00FD4BF7">
        <w:t xml:space="preserve">, all’indirizzo: </w:t>
      </w:r>
      <w:r w:rsidRPr="00FD4BF7">
        <w:rPr>
          <w:i/>
        </w:rPr>
        <w:t>tributi@comune.cesenatico.fc.it</w:t>
      </w:r>
    </w:p>
    <w:p w:rsidR="003E21A0" w:rsidRPr="00FD4BF7" w:rsidRDefault="003E21A0" w:rsidP="000E4AF7">
      <w:pPr>
        <w:widowControl/>
        <w:numPr>
          <w:ilvl w:val="1"/>
          <w:numId w:val="8"/>
        </w:numPr>
        <w:ind w:left="709" w:hanging="283"/>
        <w:jc w:val="both"/>
        <w:rPr>
          <w:i/>
        </w:rPr>
      </w:pPr>
      <w:r>
        <w:t>mediante</w:t>
      </w:r>
      <w:r w:rsidRPr="00FD4BF7">
        <w:t xml:space="preserve"> pec, all’indirizzo:</w:t>
      </w:r>
      <w:r>
        <w:t xml:space="preserve"> </w:t>
      </w:r>
      <w:hyperlink r:id="rId9" w:history="1">
        <w:r w:rsidRPr="00FD4BF7">
          <w:rPr>
            <w:i/>
          </w:rPr>
          <w:t>cesenatico@cert.provincia.fc.it</w:t>
        </w:r>
      </w:hyperlink>
    </w:p>
    <w:p w:rsidR="003E21A0" w:rsidRPr="00FD4BF7" w:rsidRDefault="003E21A0" w:rsidP="000E4AF7">
      <w:pPr>
        <w:jc w:val="both"/>
        <w:rPr>
          <w:lang w:eastAsia="it-IT"/>
        </w:rPr>
      </w:pPr>
    </w:p>
    <w:p w:rsidR="003E21A0" w:rsidRPr="00FD4BF7" w:rsidRDefault="003E21A0" w:rsidP="000E4AF7">
      <w:pPr>
        <w:shd w:val="clear" w:color="auto" w:fill="FFFFFF"/>
        <w:jc w:val="both"/>
        <w:rPr>
          <w:lang w:eastAsia="it-IT"/>
        </w:rPr>
      </w:pPr>
      <w:r w:rsidRPr="00FD4BF7">
        <w:rPr>
          <w:lang w:eastAsia="it-IT"/>
        </w:rPr>
        <w:t xml:space="preserve">Orari di apertura al pubblico (solo su appuntamento): </w:t>
      </w:r>
      <w:r w:rsidR="00C614A7">
        <w:rPr>
          <w:lang w:eastAsia="it-IT"/>
        </w:rPr>
        <w:t>nelle mattine del</w:t>
      </w:r>
      <w:r w:rsidRPr="00FD4BF7">
        <w:rPr>
          <w:lang w:eastAsia="it-IT"/>
        </w:rPr>
        <w:t xml:space="preserve"> lunedì </w:t>
      </w:r>
      <w:r w:rsidR="00B34F76">
        <w:rPr>
          <w:lang w:eastAsia="it-IT"/>
        </w:rPr>
        <w:t xml:space="preserve">e </w:t>
      </w:r>
      <w:r w:rsidRPr="00FD4BF7">
        <w:rPr>
          <w:lang w:eastAsia="it-IT"/>
        </w:rPr>
        <w:t>venerdì</w:t>
      </w:r>
    </w:p>
    <w:p w:rsidR="00707C16" w:rsidRDefault="00707C16">
      <w:pPr>
        <w:pStyle w:val="Heading2"/>
        <w:spacing w:before="92"/>
        <w:ind w:left="2919"/>
        <w:rPr>
          <w:color w:val="FF0000"/>
        </w:rPr>
      </w:pPr>
    </w:p>
    <w:p w:rsidR="00707C16" w:rsidRDefault="00707C16">
      <w:pPr>
        <w:pStyle w:val="Heading2"/>
        <w:spacing w:before="92"/>
        <w:ind w:left="2919"/>
        <w:rPr>
          <w:color w:val="FF0000"/>
        </w:rPr>
      </w:pPr>
    </w:p>
    <w:p w:rsidR="00A36F4F" w:rsidRPr="00707C16" w:rsidRDefault="00A36F4F" w:rsidP="00707C16">
      <w:pPr>
        <w:pStyle w:val="Heading2"/>
        <w:spacing w:before="92"/>
        <w:ind w:left="0" w:right="21"/>
        <w:rPr>
          <w:rFonts w:ascii="Times New Roman" w:hAnsi="Times New Roman" w:cs="Times New Roman"/>
          <w:color w:val="FF0000"/>
          <w:sz w:val="36"/>
          <w:szCs w:val="36"/>
        </w:rPr>
      </w:pPr>
      <w:r w:rsidRPr="00707C16">
        <w:rPr>
          <w:rFonts w:ascii="Times New Roman" w:hAnsi="Times New Roman" w:cs="Times New Roman"/>
          <w:color w:val="FF0000"/>
          <w:sz w:val="36"/>
          <w:szCs w:val="36"/>
        </w:rPr>
        <w:t>PRINCIPALI NOVITA’ 2026</w:t>
      </w:r>
    </w:p>
    <w:p w:rsidR="00707C16" w:rsidRPr="00707C16" w:rsidRDefault="00707C16" w:rsidP="00707C16">
      <w:pPr>
        <w:pStyle w:val="Heading2"/>
        <w:spacing w:before="92"/>
        <w:ind w:left="0" w:right="21"/>
        <w:rPr>
          <w:rFonts w:ascii="Times New Roman" w:hAnsi="Times New Roman" w:cs="Times New Roman"/>
          <w:color w:val="FF0000"/>
        </w:rPr>
      </w:pPr>
    </w:p>
    <w:p w:rsidR="00707C16" w:rsidRPr="00707C16" w:rsidRDefault="00707C16" w:rsidP="00707C16">
      <w:pPr>
        <w:ind w:right="21"/>
        <w:jc w:val="both"/>
        <w:rPr>
          <w:b/>
          <w:color w:val="FF0000"/>
          <w:sz w:val="24"/>
        </w:rPr>
      </w:pPr>
      <w:r w:rsidRPr="00707C16">
        <w:rPr>
          <w:b/>
          <w:color w:val="FF0000"/>
          <w:sz w:val="24"/>
        </w:rPr>
        <w:t xml:space="preserve">Per il 2026 sono state </w:t>
      </w:r>
      <w:r w:rsidRPr="00707C16">
        <w:rPr>
          <w:b/>
          <w:color w:val="FF0000"/>
          <w:sz w:val="24"/>
          <w:u w:val="single"/>
        </w:rPr>
        <w:t>confermate le Tariffe vigenti nel 2025</w:t>
      </w:r>
      <w:r w:rsidRPr="00707C16">
        <w:rPr>
          <w:b/>
          <w:color w:val="FF0000"/>
          <w:sz w:val="24"/>
        </w:rPr>
        <w:t>.</w:t>
      </w:r>
    </w:p>
    <w:p w:rsidR="00A36F4F" w:rsidRPr="00707C16" w:rsidRDefault="00A36F4F" w:rsidP="00707C16">
      <w:pPr>
        <w:pStyle w:val="Heading2"/>
        <w:spacing w:before="92"/>
        <w:ind w:left="0" w:right="21"/>
        <w:rPr>
          <w:rFonts w:ascii="Times New Roman" w:hAnsi="Times New Roman" w:cs="Times New Roman"/>
          <w:color w:val="FF0000"/>
        </w:rPr>
      </w:pPr>
    </w:p>
    <w:p w:rsidR="0098380A" w:rsidRPr="0098380A" w:rsidRDefault="00707C16" w:rsidP="00707C16">
      <w:pPr>
        <w:ind w:right="21"/>
        <w:jc w:val="both"/>
        <w:rPr>
          <w:b/>
          <w:sz w:val="24"/>
        </w:rPr>
      </w:pPr>
      <w:r w:rsidRPr="0098380A">
        <w:rPr>
          <w:b/>
          <w:sz w:val="24"/>
        </w:rPr>
        <w:t>In data 23/01/2026 la Corte di Cassazione, a sezioni unite, ha emesso un'ordinanza chiarendo che </w:t>
      </w:r>
    </w:p>
    <w:p w:rsidR="00707C16" w:rsidRPr="00707C16" w:rsidRDefault="00707C16" w:rsidP="00707C16">
      <w:pPr>
        <w:ind w:right="21"/>
        <w:jc w:val="both"/>
        <w:rPr>
          <w:b/>
          <w:color w:val="FF0000"/>
          <w:sz w:val="24"/>
        </w:rPr>
      </w:pPr>
      <w:r w:rsidRPr="00707C16">
        <w:rPr>
          <w:b/>
          <w:color w:val="FF0000"/>
          <w:sz w:val="24"/>
          <w:u w:val="single"/>
        </w:rPr>
        <w:t>I GESTORI DELLE STRUTTURE RICETTIVE NON SONO AGENTI CONTABILI</w:t>
      </w:r>
      <w:r w:rsidRPr="00707C16">
        <w:rPr>
          <w:b/>
          <w:color w:val="FF0000"/>
          <w:sz w:val="24"/>
        </w:rPr>
        <w:t>.</w:t>
      </w:r>
    </w:p>
    <w:p w:rsidR="00707C16" w:rsidRPr="00707C16" w:rsidRDefault="00707C16" w:rsidP="00707C16">
      <w:pPr>
        <w:ind w:right="21"/>
        <w:jc w:val="both"/>
        <w:rPr>
          <w:b/>
          <w:color w:val="FF0000"/>
          <w:sz w:val="24"/>
        </w:rPr>
      </w:pPr>
      <w:r w:rsidRPr="0098380A">
        <w:rPr>
          <w:b/>
          <w:sz w:val="24"/>
        </w:rPr>
        <w:t>Anche la Corte dei Conti Emilia Romagna ha recepito tale chiarimento perciò per i gestori delle strutture</w:t>
      </w:r>
      <w:r w:rsidRPr="00707C16">
        <w:rPr>
          <w:b/>
          <w:color w:val="FF0000"/>
          <w:sz w:val="24"/>
        </w:rPr>
        <w:t xml:space="preserve"> </w:t>
      </w:r>
      <w:r w:rsidRPr="00707C16">
        <w:rPr>
          <w:b/>
          <w:color w:val="FF0000"/>
          <w:sz w:val="24"/>
          <w:u w:val="single"/>
        </w:rPr>
        <w:t>NON C’E’ L’OBBLIGO  DELLA RESA DEL CONTO GIUDIZIALE</w:t>
      </w:r>
      <w:r w:rsidRPr="00707C16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(</w:t>
      </w:r>
      <w:r w:rsidRPr="00707C16">
        <w:rPr>
          <w:b/>
          <w:color w:val="FF0000"/>
          <w:sz w:val="24"/>
          <w:u w:val="single"/>
        </w:rPr>
        <w:t>il Mod. 21 non andava e non va presentato al Comune</w:t>
      </w:r>
      <w:r>
        <w:rPr>
          <w:b/>
          <w:color w:val="FF0000"/>
          <w:sz w:val="24"/>
          <w:u w:val="single"/>
        </w:rPr>
        <w:t>)</w:t>
      </w:r>
      <w:r w:rsidRPr="00707C16">
        <w:rPr>
          <w:b/>
          <w:color w:val="FF0000"/>
          <w:sz w:val="24"/>
        </w:rPr>
        <w:t xml:space="preserve">. </w:t>
      </w:r>
    </w:p>
    <w:p w:rsidR="00707C16" w:rsidRDefault="00707C16">
      <w:pPr>
        <w:pStyle w:val="Heading2"/>
        <w:spacing w:before="92"/>
        <w:ind w:left="2919"/>
      </w:pPr>
    </w:p>
    <w:p w:rsidR="00707C16" w:rsidRDefault="00707C16">
      <w:pPr>
        <w:pStyle w:val="Heading2"/>
        <w:spacing w:before="92"/>
        <w:ind w:left="2919"/>
      </w:pPr>
    </w:p>
    <w:p w:rsidR="004D2BE4" w:rsidRPr="00707C16" w:rsidRDefault="00F2318A" w:rsidP="00707C16">
      <w:pPr>
        <w:pStyle w:val="Corpodeltesto"/>
        <w:spacing w:before="251" w:line="276" w:lineRule="auto"/>
        <w:ind w:left="212" w:right="230"/>
        <w:jc w:val="center"/>
        <w:rPr>
          <w:rFonts w:ascii="Arial" w:hAnsi="Arial" w:cs="Arial"/>
          <w:b/>
          <w:sz w:val="28"/>
          <w:szCs w:val="28"/>
        </w:rPr>
      </w:pPr>
      <w:r w:rsidRPr="00707C16">
        <w:rPr>
          <w:rFonts w:ascii="Arial" w:hAnsi="Arial" w:cs="Arial"/>
          <w:b/>
          <w:sz w:val="28"/>
          <w:szCs w:val="28"/>
        </w:rPr>
        <w:t>CHI DEVE PAGARE L’IMPOSTA</w:t>
      </w:r>
      <w:r w:rsidR="00707C16" w:rsidRPr="00707C1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C16" w:rsidRPr="00707C16">
        <w:rPr>
          <w:rFonts w:ascii="Arial" w:hAnsi="Arial" w:cs="Arial"/>
          <w:b/>
          <w:sz w:val="28"/>
          <w:szCs w:val="28"/>
        </w:rPr>
        <w:t>DI</w:t>
      </w:r>
      <w:proofErr w:type="spellEnd"/>
      <w:r w:rsidR="00707C16" w:rsidRPr="00707C16">
        <w:rPr>
          <w:rFonts w:ascii="Arial" w:hAnsi="Arial" w:cs="Arial"/>
          <w:b/>
          <w:sz w:val="28"/>
          <w:szCs w:val="28"/>
        </w:rPr>
        <w:t xml:space="preserve"> SOGGIORNO</w:t>
      </w:r>
    </w:p>
    <w:p w:rsidR="004D2BE4" w:rsidRDefault="00F2318A">
      <w:pPr>
        <w:pStyle w:val="Corpodeltesto"/>
        <w:spacing w:before="251" w:line="276" w:lineRule="auto"/>
        <w:ind w:left="212" w:right="230"/>
        <w:jc w:val="both"/>
      </w:pPr>
      <w:r>
        <w:t>L'Imposta di Soggiorno è dovuta da tutti coloro che pernottano nelle strutture ricettive</w:t>
      </w:r>
      <w:r>
        <w:rPr>
          <w:spacing w:val="1"/>
        </w:rPr>
        <w:t xml:space="preserve"> </w:t>
      </w:r>
      <w:r>
        <w:t>(alberghi,</w:t>
      </w:r>
      <w:r>
        <w:rPr>
          <w:spacing w:val="1"/>
        </w:rPr>
        <w:t xml:space="preserve"> </w:t>
      </w:r>
      <w:r>
        <w:t>agriturismi,</w:t>
      </w:r>
      <w:r>
        <w:rPr>
          <w:spacing w:val="1"/>
        </w:rPr>
        <w:t xml:space="preserve"> </w:t>
      </w:r>
      <w:r>
        <w:t>appartamenti</w:t>
      </w:r>
      <w:r>
        <w:rPr>
          <w:spacing w:val="1"/>
        </w:rPr>
        <w:t xml:space="preserve"> </w:t>
      </w:r>
      <w:r>
        <w:t>ammobiliati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turistico,</w:t>
      </w:r>
      <w:r>
        <w:rPr>
          <w:spacing w:val="1"/>
        </w:rPr>
        <w:t xml:space="preserve"> </w:t>
      </w:r>
      <w:r>
        <w:t>affittacamere,</w:t>
      </w:r>
      <w:r>
        <w:rPr>
          <w:spacing w:val="1"/>
        </w:rPr>
        <w:t xml:space="preserve"> </w:t>
      </w:r>
      <w:proofErr w:type="spellStart"/>
      <w:r>
        <w:t>bed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breakfast,</w:t>
      </w:r>
      <w:r>
        <w:rPr>
          <w:spacing w:val="-1"/>
        </w:rPr>
        <w:t xml:space="preserve"> </w:t>
      </w:r>
      <w:r>
        <w:t>ecc..)</w:t>
      </w:r>
      <w:r>
        <w:rPr>
          <w:spacing w:val="-1"/>
        </w:rPr>
        <w:t xml:space="preserve"> </w:t>
      </w:r>
      <w:r>
        <w:t>situate all'interno</w:t>
      </w:r>
      <w:r>
        <w:rPr>
          <w:spacing w:val="-1"/>
        </w:rPr>
        <w:t xml:space="preserve"> </w:t>
      </w:r>
      <w:r>
        <w:t>del territorio</w:t>
      </w:r>
      <w:r>
        <w:rPr>
          <w:spacing w:val="-1"/>
        </w:rPr>
        <w:t xml:space="preserve"> </w:t>
      </w:r>
      <w:r w:rsidR="00387255">
        <w:rPr>
          <w:spacing w:val="-1"/>
        </w:rPr>
        <w:t xml:space="preserve">del </w:t>
      </w:r>
      <w:r>
        <w:t>Comune</w:t>
      </w:r>
      <w:r>
        <w:rPr>
          <w:spacing w:val="-1"/>
        </w:rPr>
        <w:t xml:space="preserve"> </w:t>
      </w:r>
      <w:r>
        <w:t>di Cesenatico.</w:t>
      </w:r>
    </w:p>
    <w:p w:rsidR="004D2BE4" w:rsidRPr="00132DB1" w:rsidRDefault="00F2318A">
      <w:pPr>
        <w:spacing w:before="200" w:line="276" w:lineRule="auto"/>
        <w:ind w:left="212" w:right="229"/>
        <w:jc w:val="both"/>
        <w:rPr>
          <w:rFonts w:ascii="Arial MT" w:eastAsia="Arial MT" w:hAnsi="Arial MT" w:cs="Arial MT"/>
          <w:sz w:val="24"/>
          <w:szCs w:val="24"/>
        </w:rPr>
      </w:pPr>
      <w:r>
        <w:rPr>
          <w:rFonts w:ascii="Arial" w:hAnsi="Arial"/>
          <w:b/>
          <w:color w:val="00AF50"/>
          <w:sz w:val="24"/>
          <w:u w:val="thick" w:color="00AF50"/>
        </w:rPr>
        <w:t xml:space="preserve">Il </w:t>
      </w:r>
      <w:r w:rsidR="00132DB1">
        <w:rPr>
          <w:rFonts w:ascii="Arial" w:hAnsi="Arial"/>
          <w:b/>
          <w:color w:val="00AF50"/>
          <w:sz w:val="24"/>
          <w:u w:val="thick" w:color="00AF50"/>
        </w:rPr>
        <w:t>GESTORE</w:t>
      </w:r>
      <w:r>
        <w:rPr>
          <w:rFonts w:ascii="Arial" w:hAnsi="Arial"/>
          <w:b/>
          <w:color w:val="00AF50"/>
          <w:sz w:val="24"/>
          <w:u w:val="thick" w:color="00AF50"/>
        </w:rPr>
        <w:t xml:space="preserve"> della struttura ricettiva</w:t>
      </w:r>
      <w:r>
        <w:rPr>
          <w:rFonts w:ascii="Arial" w:hAnsi="Arial"/>
          <w:b/>
          <w:color w:val="00AF50"/>
          <w:sz w:val="24"/>
        </w:rPr>
        <w:t xml:space="preserve">, </w:t>
      </w:r>
      <w:r w:rsidRPr="00132DB1">
        <w:rPr>
          <w:rFonts w:ascii="Arial MT" w:eastAsia="Arial MT" w:hAnsi="Arial MT" w:cs="Arial MT"/>
          <w:sz w:val="24"/>
          <w:szCs w:val="24"/>
        </w:rPr>
        <w:t>secondo quanto previsto dal comma 3 dell'art. 180 del D.L. 19 maggio 2020 n. 34, cd. D.L. Rilancio, convertito con modificazioni nella Legge 17 luglio 2020 n. 77,</w:t>
      </w:r>
      <w:r>
        <w:rPr>
          <w:rFonts w:ascii="Arial" w:hAnsi="Arial"/>
          <w:b/>
          <w:color w:val="00AF50"/>
          <w:sz w:val="24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è RESPONSABILE DEL PAGAMENTO dell’Imposta d</w:t>
      </w:r>
      <w:r w:rsidR="00132DB1">
        <w:rPr>
          <w:rFonts w:ascii="Arial" w:hAnsi="Arial"/>
          <w:b/>
          <w:color w:val="00AF50"/>
          <w:sz w:val="24"/>
          <w:u w:val="thick" w:color="00AF50"/>
        </w:rPr>
        <w:t xml:space="preserve">i </w:t>
      </w:r>
      <w:r>
        <w:rPr>
          <w:rFonts w:ascii="Arial" w:hAnsi="Arial"/>
          <w:b/>
          <w:color w:val="00AF50"/>
          <w:sz w:val="24"/>
          <w:u w:val="thick" w:color="00AF50"/>
        </w:rPr>
        <w:t>Soggiorno</w:t>
      </w:r>
      <w:r>
        <w:rPr>
          <w:rFonts w:ascii="Arial" w:hAnsi="Arial"/>
          <w:b/>
          <w:color w:val="00AF50"/>
          <w:sz w:val="24"/>
        </w:rPr>
        <w:t>, con diritto di rivalsa nei confronti de</w:t>
      </w:r>
      <w:r w:rsidR="00132DB1">
        <w:rPr>
          <w:rFonts w:ascii="Arial" w:hAnsi="Arial"/>
          <w:b/>
          <w:color w:val="00AF50"/>
          <w:sz w:val="24"/>
        </w:rPr>
        <w:t xml:space="preserve">gli ospiti della struttura </w:t>
      </w:r>
      <w:r w:rsidR="00132DB1" w:rsidRPr="00132DB1">
        <w:rPr>
          <w:rFonts w:ascii="Arial MT" w:eastAsia="Arial MT" w:hAnsi="Arial MT" w:cs="Arial MT"/>
          <w:sz w:val="24"/>
          <w:szCs w:val="24"/>
        </w:rPr>
        <w:t>(</w:t>
      </w:r>
      <w:r w:rsidRPr="00132DB1">
        <w:rPr>
          <w:rFonts w:ascii="Arial MT" w:eastAsia="Arial MT" w:hAnsi="Arial MT" w:cs="Arial MT"/>
          <w:sz w:val="24"/>
          <w:szCs w:val="24"/>
        </w:rPr>
        <w:t>soggetti passivi del tributo</w:t>
      </w:r>
      <w:r w:rsidR="00132DB1" w:rsidRPr="00132DB1">
        <w:rPr>
          <w:rFonts w:ascii="Arial MT" w:eastAsia="Arial MT" w:hAnsi="Arial MT" w:cs="Arial MT"/>
          <w:sz w:val="24"/>
          <w:szCs w:val="24"/>
        </w:rPr>
        <w:t>)</w:t>
      </w:r>
      <w:r w:rsidRPr="00132DB1">
        <w:rPr>
          <w:rFonts w:ascii="Arial MT" w:eastAsia="Arial MT" w:hAnsi="Arial MT" w:cs="Arial MT"/>
          <w:sz w:val="24"/>
          <w:szCs w:val="24"/>
        </w:rPr>
        <w:t>.</w:t>
      </w:r>
    </w:p>
    <w:p w:rsidR="004D2BE4" w:rsidRDefault="00F2318A">
      <w:pPr>
        <w:spacing w:before="201" w:line="276" w:lineRule="auto"/>
        <w:ind w:left="212" w:right="23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AF50"/>
          <w:sz w:val="24"/>
        </w:rPr>
        <w:t>Ciò significa che</w:t>
      </w:r>
      <w:r w:rsidR="00132DB1">
        <w:rPr>
          <w:rFonts w:ascii="Arial" w:hAnsi="Arial"/>
          <w:b/>
          <w:color w:val="00AF50"/>
          <w:sz w:val="24"/>
        </w:rPr>
        <w:t xml:space="preserve"> anche nel caso in cui</w:t>
      </w:r>
      <w:r>
        <w:rPr>
          <w:rFonts w:ascii="Arial" w:hAnsi="Arial"/>
          <w:b/>
          <w:color w:val="00AF50"/>
          <w:sz w:val="24"/>
        </w:rPr>
        <w:t xml:space="preserve"> l'ospite si rifiuti di versare l'Imposta di Soggiorno, </w:t>
      </w:r>
      <w:r w:rsidR="00132DB1" w:rsidRPr="008810F0">
        <w:rPr>
          <w:rFonts w:ascii="Arial" w:hAnsi="Arial"/>
          <w:b/>
          <w:color w:val="00AF50"/>
          <w:sz w:val="24"/>
          <w:u w:val="thick" w:color="00AF50"/>
        </w:rPr>
        <w:t xml:space="preserve">il Gestore </w:t>
      </w:r>
      <w:r w:rsidR="00A97C2D">
        <w:rPr>
          <w:rFonts w:ascii="Arial" w:hAnsi="Arial"/>
          <w:b/>
          <w:color w:val="00AF50"/>
          <w:sz w:val="24"/>
          <w:u w:val="thick" w:color="00AF50"/>
        </w:rPr>
        <w:t>è</w:t>
      </w:r>
      <w:r w:rsidR="00132DB1" w:rsidRPr="008810F0">
        <w:rPr>
          <w:rFonts w:ascii="Arial" w:hAnsi="Arial"/>
          <w:b/>
          <w:color w:val="00AF50"/>
          <w:sz w:val="24"/>
          <w:u w:val="thick" w:color="00AF50"/>
        </w:rPr>
        <w:t xml:space="preserve"> tenuto ad effettuare comunque il </w:t>
      </w:r>
      <w:r>
        <w:rPr>
          <w:rFonts w:ascii="Arial" w:hAnsi="Arial"/>
          <w:b/>
          <w:color w:val="00AF50"/>
          <w:sz w:val="24"/>
          <w:u w:val="thick" w:color="00AF50"/>
        </w:rPr>
        <w:t xml:space="preserve">versamento del tributo </w:t>
      </w:r>
      <w:r w:rsidR="00132DB1">
        <w:rPr>
          <w:rFonts w:ascii="Arial" w:hAnsi="Arial"/>
          <w:b/>
          <w:color w:val="00AF50"/>
          <w:sz w:val="24"/>
          <w:u w:val="thick" w:color="00AF50"/>
        </w:rPr>
        <w:t>al Comune</w:t>
      </w:r>
      <w:r>
        <w:rPr>
          <w:rFonts w:ascii="Arial" w:hAnsi="Arial"/>
          <w:b/>
          <w:color w:val="00AF50"/>
          <w:sz w:val="24"/>
        </w:rPr>
        <w:t xml:space="preserve">, salvo </w:t>
      </w:r>
      <w:r w:rsidR="00132DB1">
        <w:rPr>
          <w:rFonts w:ascii="Arial" w:hAnsi="Arial"/>
          <w:b/>
          <w:color w:val="00AF50"/>
          <w:sz w:val="24"/>
        </w:rPr>
        <w:t>poi il</w:t>
      </w:r>
      <w:r>
        <w:rPr>
          <w:rFonts w:ascii="Arial" w:hAnsi="Arial"/>
          <w:b/>
          <w:color w:val="00AF50"/>
          <w:spacing w:val="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diritto</w:t>
      </w:r>
      <w:r>
        <w:rPr>
          <w:rFonts w:ascii="Arial" w:hAnsi="Arial"/>
          <w:b/>
          <w:color w:val="00AF50"/>
          <w:spacing w:val="-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di</w:t>
      </w:r>
      <w:r>
        <w:rPr>
          <w:rFonts w:ascii="Arial" w:hAnsi="Arial"/>
          <w:b/>
          <w:color w:val="00AF50"/>
          <w:spacing w:val="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rivalersi</w:t>
      </w:r>
      <w:r>
        <w:rPr>
          <w:rFonts w:ascii="Arial" w:hAnsi="Arial"/>
          <w:b/>
          <w:color w:val="00AF50"/>
          <w:spacing w:val="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sull'ospite</w:t>
      </w:r>
      <w:r>
        <w:rPr>
          <w:rFonts w:ascii="Arial" w:hAnsi="Arial"/>
          <w:b/>
          <w:color w:val="00AF50"/>
          <w:spacing w:val="2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in sede</w:t>
      </w:r>
      <w:r>
        <w:rPr>
          <w:rFonts w:ascii="Arial" w:hAnsi="Arial"/>
          <w:b/>
          <w:color w:val="00AF50"/>
          <w:spacing w:val="-3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civile.</w:t>
      </w:r>
    </w:p>
    <w:p w:rsidR="004D2BE4" w:rsidRDefault="004D2BE4">
      <w:pPr>
        <w:pStyle w:val="Heading2"/>
        <w:spacing w:before="1"/>
        <w:ind w:right="515"/>
      </w:pPr>
    </w:p>
    <w:p w:rsidR="00EB1306" w:rsidRDefault="00EB1306">
      <w:pPr>
        <w:pStyle w:val="Heading2"/>
        <w:spacing w:before="1"/>
        <w:ind w:right="515"/>
      </w:pPr>
    </w:p>
    <w:p w:rsidR="004D2BE4" w:rsidRDefault="00F2318A">
      <w:pPr>
        <w:pStyle w:val="Heading2"/>
        <w:spacing w:before="1"/>
        <w:ind w:right="515"/>
      </w:pPr>
      <w:r>
        <w:t>PERIODO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APPLICAZIONE</w:t>
      </w:r>
    </w:p>
    <w:p w:rsidR="004D2BE4" w:rsidRPr="000A7F5D" w:rsidRDefault="00132DB1">
      <w:pPr>
        <w:pStyle w:val="Corpodeltesto"/>
        <w:spacing w:before="250" w:line="276" w:lineRule="auto"/>
        <w:ind w:left="212" w:right="231"/>
        <w:jc w:val="both"/>
        <w:rPr>
          <w:color w:val="FF0000"/>
        </w:rPr>
      </w:pPr>
      <w:r w:rsidRPr="000A7F5D">
        <w:rPr>
          <w:color w:val="FF0000"/>
        </w:rPr>
        <w:t>Dall’anno 2025</w:t>
      </w:r>
      <w:r w:rsidR="005863A6">
        <w:rPr>
          <w:color w:val="FF0000"/>
        </w:rPr>
        <w:t xml:space="preserve">, </w:t>
      </w:r>
      <w:r w:rsidR="005863A6" w:rsidRPr="000A7F5D">
        <w:rPr>
          <w:color w:val="FF0000"/>
        </w:rPr>
        <w:t>nel Comune di Cesenatico</w:t>
      </w:r>
      <w:r w:rsidRPr="000A7F5D">
        <w:rPr>
          <w:color w:val="FF0000"/>
        </w:rPr>
        <w:t xml:space="preserve">, </w:t>
      </w:r>
      <w:r w:rsidRPr="000A7F5D">
        <w:rPr>
          <w:b/>
          <w:color w:val="FF0000"/>
          <w:u w:val="single"/>
        </w:rPr>
        <w:t>l’</w:t>
      </w:r>
      <w:r w:rsidR="00F2318A" w:rsidRPr="000A7F5D">
        <w:rPr>
          <w:b/>
          <w:color w:val="FF0000"/>
          <w:u w:val="single"/>
        </w:rPr>
        <w:t>imposta di soggiorno</w:t>
      </w:r>
      <w:r w:rsidR="00F2318A" w:rsidRPr="000A7F5D">
        <w:rPr>
          <w:color w:val="FF0000"/>
        </w:rPr>
        <w:t xml:space="preserve"> </w:t>
      </w:r>
      <w:r w:rsidR="00F2318A" w:rsidRPr="000A7F5D">
        <w:rPr>
          <w:b/>
          <w:color w:val="FF0000"/>
          <w:u w:val="single"/>
        </w:rPr>
        <w:t>si applica</w:t>
      </w:r>
      <w:r w:rsidR="00F2318A" w:rsidRPr="000A7F5D">
        <w:rPr>
          <w:color w:val="FF0000"/>
        </w:rPr>
        <w:t xml:space="preserve"> ai pernottamenti </w:t>
      </w:r>
      <w:r w:rsidRPr="000A7F5D">
        <w:rPr>
          <w:color w:val="FF0000"/>
        </w:rPr>
        <w:t xml:space="preserve">effettuati </w:t>
      </w:r>
      <w:r w:rsidRPr="000A7F5D">
        <w:rPr>
          <w:b/>
          <w:color w:val="FF0000"/>
          <w:u w:val="single"/>
        </w:rPr>
        <w:t>durante tutto l’anno, dal 01/01 al 31/12</w:t>
      </w:r>
      <w:r w:rsidRPr="000A7F5D">
        <w:rPr>
          <w:bCs/>
          <w:color w:val="FF0000"/>
        </w:rPr>
        <w:t xml:space="preserve"> (come da delibera di C.C. n. 56 del 28/11/2024).</w:t>
      </w:r>
    </w:p>
    <w:p w:rsidR="004D2BE4" w:rsidRDefault="004D2BE4">
      <w:pPr>
        <w:pStyle w:val="Corpodeltesto"/>
        <w:rPr>
          <w:sz w:val="26"/>
        </w:rPr>
      </w:pPr>
    </w:p>
    <w:p w:rsidR="00EB1306" w:rsidRDefault="00EB1306">
      <w:pPr>
        <w:pStyle w:val="Corpodeltesto"/>
        <w:rPr>
          <w:sz w:val="26"/>
        </w:rPr>
      </w:pPr>
    </w:p>
    <w:p w:rsidR="004D2BE4" w:rsidRDefault="00F2318A">
      <w:pPr>
        <w:pStyle w:val="Heading2"/>
        <w:ind w:left="2914"/>
      </w:pPr>
      <w:r>
        <w:t>COME</w:t>
      </w:r>
      <w:r>
        <w:rPr>
          <w:spacing w:val="-4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</w:t>
      </w:r>
      <w:r>
        <w:rPr>
          <w:spacing w:val="-5"/>
        </w:rPr>
        <w:t xml:space="preserve"> </w:t>
      </w:r>
      <w:r>
        <w:t>L’IMPOSTA</w:t>
      </w:r>
    </w:p>
    <w:p w:rsidR="004D2BE4" w:rsidRPr="00EB0BDE" w:rsidRDefault="00F2318A" w:rsidP="00EB0BDE">
      <w:pPr>
        <w:pStyle w:val="Corpodeltesto"/>
        <w:spacing w:before="252" w:line="276" w:lineRule="auto"/>
        <w:ind w:left="212" w:right="233"/>
        <w:jc w:val="both"/>
        <w:rPr>
          <w:spacing w:val="1"/>
        </w:rPr>
      </w:pPr>
      <w:r>
        <w:t>Ogni struttura ricettiva del Comune di Cesenatico applica la tariffa con riferimento alla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classificazione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 w:rsidR="00EB0BDE">
        <w:t>dal SUAP -</w:t>
      </w:r>
      <w:r>
        <w:rPr>
          <w:spacing w:val="1"/>
        </w:rPr>
        <w:t xml:space="preserve"> </w:t>
      </w:r>
      <w:r>
        <w:t>Sportello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Produttive</w:t>
      </w:r>
      <w:r w:rsidR="00EB0BDE">
        <w:t xml:space="preserve"> (p</w:t>
      </w:r>
      <w:r>
        <w:t>er</w:t>
      </w:r>
      <w:r>
        <w:rPr>
          <w:spacing w:val="1"/>
        </w:rPr>
        <w:t xml:space="preserve"> </w:t>
      </w:r>
      <w:r>
        <w:t xml:space="preserve">individuare la tariffa corrispondente alla propria classificazione </w:t>
      </w:r>
      <w:r w:rsidR="00EB0BDE">
        <w:t xml:space="preserve">si </w:t>
      </w:r>
      <w:r>
        <w:t>ved</w:t>
      </w:r>
      <w:r w:rsidR="00F04C48">
        <w:t>a</w:t>
      </w:r>
      <w:r>
        <w:t xml:space="preserve"> la sezione “TARIFFE</w:t>
      </w:r>
      <w:r>
        <w:rPr>
          <w:spacing w:val="1"/>
        </w:rPr>
        <w:t xml:space="preserve"> </w:t>
      </w:r>
      <w:r>
        <w:t>IMPOSTA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SOGGIORNO”</w:t>
      </w:r>
      <w:r w:rsidR="00EB0BDE">
        <w:t xml:space="preserve"> riportata di seguito</w:t>
      </w:r>
      <w:r>
        <w:t>).</w:t>
      </w:r>
    </w:p>
    <w:p w:rsidR="004D2BE4" w:rsidRDefault="00F2318A" w:rsidP="00EB0BDE">
      <w:pPr>
        <w:pStyle w:val="Corpodeltesto"/>
        <w:spacing w:before="199" w:line="276" w:lineRule="auto"/>
        <w:ind w:left="212" w:right="238"/>
        <w:jc w:val="both"/>
      </w:pPr>
      <w:r>
        <w:t xml:space="preserve">Presupposto dell'imposta è </w:t>
      </w:r>
      <w:r w:rsidRPr="00EB0BDE">
        <w:rPr>
          <w:b/>
        </w:rPr>
        <w:t>il pernottamento</w:t>
      </w:r>
      <w:r>
        <w:t>. La tariffa viene moltiplicata per il numero dei</w:t>
      </w:r>
      <w:r>
        <w:rPr>
          <w:spacing w:val="1"/>
        </w:rPr>
        <w:t xml:space="preserve"> </w:t>
      </w:r>
      <w:r>
        <w:t>pernottamenti</w:t>
      </w:r>
      <w:r>
        <w:rPr>
          <w:spacing w:val="1"/>
        </w:rPr>
        <w:t xml:space="preserve"> </w:t>
      </w:r>
      <w:r>
        <w:t>imponibili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ospiti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ricettive,</w:t>
      </w:r>
      <w:r>
        <w:rPr>
          <w:spacing w:val="1"/>
        </w:rPr>
        <w:t xml:space="preserve"> </w:t>
      </w:r>
      <w:r w:rsidRPr="00EB0BDE">
        <w:rPr>
          <w:b/>
        </w:rPr>
        <w:t>fino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>ad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>un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>massimo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>di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 xml:space="preserve">7 </w:t>
      </w:r>
      <w:r w:rsidRPr="00EB0BDE">
        <w:rPr>
          <w:b/>
          <w:spacing w:val="-64"/>
        </w:rPr>
        <w:t xml:space="preserve"> </w:t>
      </w:r>
      <w:r w:rsidRPr="00EB0BDE">
        <w:rPr>
          <w:b/>
        </w:rPr>
        <w:t>pernottamenti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>consecutivi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>per</w:t>
      </w:r>
      <w:r w:rsidRPr="00EB0BDE">
        <w:rPr>
          <w:b/>
          <w:spacing w:val="1"/>
        </w:rPr>
        <w:t xml:space="preserve"> </w:t>
      </w:r>
      <w:r w:rsidRPr="00EB0BDE">
        <w:rPr>
          <w:b/>
        </w:rPr>
        <w:t>persona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decorrere</w:t>
      </w:r>
      <w:r>
        <w:rPr>
          <w:spacing w:val="1"/>
        </w:rPr>
        <w:t xml:space="preserve"> </w:t>
      </w:r>
      <w:r>
        <w:t>dall'arrivo</w:t>
      </w:r>
      <w:r>
        <w:rPr>
          <w:spacing w:val="1"/>
        </w:rPr>
        <w:t xml:space="preserve"> </w:t>
      </w:r>
      <w:r>
        <w:t>dell'ospite</w:t>
      </w:r>
      <w:r>
        <w:rPr>
          <w:spacing w:val="1"/>
        </w:rPr>
        <w:t xml:space="preserve"> </w:t>
      </w:r>
      <w:r>
        <w:t>presso</w:t>
      </w:r>
      <w:r>
        <w:rPr>
          <w:spacing w:val="6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struttura.</w:t>
      </w:r>
    </w:p>
    <w:p w:rsidR="004D2BE4" w:rsidRDefault="00F2318A">
      <w:pPr>
        <w:pStyle w:val="Corpodeltesto"/>
        <w:spacing w:before="199" w:line="276" w:lineRule="auto"/>
        <w:ind w:left="212" w:right="231"/>
        <w:jc w:val="both"/>
      </w:pPr>
      <w:r>
        <w:t xml:space="preserve">I gestori devono rilasciare quietanza del pagamento </w:t>
      </w:r>
      <w:r w:rsidR="00EB0BDE">
        <w:t xml:space="preserve">dell’imposta di soggiorno </w:t>
      </w:r>
      <w:r>
        <w:t>con ricevuta nominativa non fiscale</w:t>
      </w:r>
      <w:r>
        <w:rPr>
          <w:spacing w:val="1"/>
        </w:rPr>
        <w:t xml:space="preserve"> </w:t>
      </w:r>
      <w:r w:rsidR="00EB0BDE">
        <w:t xml:space="preserve">oppure inserendo il relativo importo in fattura, </w:t>
      </w:r>
      <w:r>
        <w:t>come "operazione fuori campo</w:t>
      </w:r>
      <w:r>
        <w:rPr>
          <w:spacing w:val="1"/>
        </w:rPr>
        <w:t xml:space="preserve"> </w:t>
      </w:r>
      <w:r>
        <w:t>applicazione</w:t>
      </w:r>
      <w:r>
        <w:rPr>
          <w:spacing w:val="-1"/>
        </w:rPr>
        <w:t xml:space="preserve"> </w:t>
      </w:r>
      <w:r>
        <w:t>I.V.A.".</w:t>
      </w:r>
    </w:p>
    <w:p w:rsidR="00EB1306" w:rsidRDefault="00EB1306">
      <w:pPr>
        <w:pStyle w:val="Heading2"/>
        <w:spacing w:before="1"/>
        <w:ind w:right="511"/>
      </w:pPr>
    </w:p>
    <w:p w:rsidR="004D2BE4" w:rsidRDefault="00F2318A">
      <w:pPr>
        <w:pStyle w:val="Heading2"/>
        <w:spacing w:before="1"/>
        <w:ind w:right="511"/>
      </w:pPr>
      <w:r>
        <w:t>CHI</w:t>
      </w:r>
      <w:r>
        <w:rPr>
          <w:spacing w:val="-1"/>
        </w:rPr>
        <w:t xml:space="preserve"> </w:t>
      </w:r>
      <w:r>
        <w:rPr>
          <w:u w:val="thick"/>
        </w:rPr>
        <w:t>NON</w:t>
      </w:r>
      <w:r>
        <w:rPr>
          <w:spacing w:val="-2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PAGARE</w:t>
      </w:r>
      <w:r>
        <w:rPr>
          <w:spacing w:val="-2"/>
        </w:rPr>
        <w:t xml:space="preserve"> </w:t>
      </w:r>
      <w:r>
        <w:t>L’IMPOSTA</w:t>
      </w:r>
    </w:p>
    <w:p w:rsidR="004D2BE4" w:rsidRDefault="004D2BE4">
      <w:pPr>
        <w:pStyle w:val="Corpodeltesto"/>
        <w:spacing w:before="1"/>
        <w:rPr>
          <w:rFonts w:ascii="Arial" w:hAnsi="Arial"/>
          <w:b/>
          <w:sz w:val="25"/>
        </w:rPr>
      </w:pPr>
    </w:p>
    <w:p w:rsidR="004D2BE4" w:rsidRDefault="00F2318A">
      <w:pPr>
        <w:pStyle w:val="Corpodeltesto"/>
        <w:spacing w:line="276" w:lineRule="auto"/>
        <w:ind w:left="212" w:right="241"/>
        <w:jc w:val="both"/>
      </w:pP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residenti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Cesenatico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soggetti</w:t>
      </w:r>
      <w:r>
        <w:rPr>
          <w:spacing w:val="6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dell’Imposta di</w:t>
      </w:r>
      <w:r>
        <w:rPr>
          <w:spacing w:val="-1"/>
        </w:rPr>
        <w:t xml:space="preserve"> </w:t>
      </w:r>
      <w:r>
        <w:t>Soggiorno.</w:t>
      </w:r>
    </w:p>
    <w:p w:rsidR="004D2BE4" w:rsidRDefault="00F2318A">
      <w:pPr>
        <w:spacing w:before="92"/>
        <w:ind w:left="212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Sono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altresì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esenti</w:t>
      </w:r>
      <w:r>
        <w:rPr>
          <w:rFonts w:ascii="Arial MT" w:hAnsi="Arial MT"/>
          <w:sz w:val="24"/>
        </w:rPr>
        <w:t>:</w:t>
      </w:r>
    </w:p>
    <w:p w:rsidR="00F2318A" w:rsidRDefault="00F2318A">
      <w:pPr>
        <w:spacing w:before="92"/>
        <w:ind w:left="212"/>
        <w:jc w:val="both"/>
        <w:rPr>
          <w:rFonts w:ascii="Arial MT" w:hAnsi="Arial MT"/>
          <w:sz w:val="24"/>
        </w:rPr>
      </w:pPr>
    </w:p>
    <w:p w:rsidR="004D2BE4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before="1"/>
        <w:rPr>
          <w:sz w:val="24"/>
        </w:rPr>
      </w:pPr>
      <w:r>
        <w:rPr>
          <w:sz w:val="24"/>
        </w:rPr>
        <w:lastRenderedPageBreak/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minori</w:t>
      </w:r>
      <w:r>
        <w:rPr>
          <w:spacing w:val="-5"/>
          <w:sz w:val="24"/>
        </w:rPr>
        <w:t xml:space="preserve"> </w:t>
      </w:r>
      <w:r>
        <w:rPr>
          <w:sz w:val="24"/>
        </w:rPr>
        <w:t>fino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compimento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quattordicesimo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età;</w:t>
      </w:r>
    </w:p>
    <w:p w:rsidR="004D2BE4" w:rsidRDefault="004D2BE4">
      <w:pPr>
        <w:pStyle w:val="Corpodeltesto"/>
        <w:spacing w:before="4"/>
      </w:pPr>
    </w:p>
    <w:p w:rsidR="004D2BE4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before="1" w:line="276" w:lineRule="auto"/>
        <w:ind w:right="239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assistono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degenti</w:t>
      </w:r>
      <w:r>
        <w:rPr>
          <w:spacing w:val="1"/>
          <w:sz w:val="24"/>
        </w:rPr>
        <w:t xml:space="preserve"> </w:t>
      </w:r>
      <w:r>
        <w:rPr>
          <w:sz w:val="24"/>
        </w:rPr>
        <w:t>ricoverati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strutture</w:t>
      </w:r>
      <w:r>
        <w:rPr>
          <w:spacing w:val="1"/>
          <w:sz w:val="24"/>
        </w:rPr>
        <w:t xml:space="preserve"> </w:t>
      </w:r>
      <w:r>
        <w:rPr>
          <w:sz w:val="24"/>
        </w:rPr>
        <w:t>sanitarie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66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territorio</w:t>
      </w:r>
      <w:r>
        <w:rPr>
          <w:spacing w:val="-1"/>
          <w:sz w:val="24"/>
        </w:rPr>
        <w:t xml:space="preserve"> </w:t>
      </w:r>
      <w:r>
        <w:rPr>
          <w:sz w:val="24"/>
        </w:rPr>
        <w:t>comunale, in</w:t>
      </w:r>
      <w:r>
        <w:rPr>
          <w:spacing w:val="-3"/>
          <w:sz w:val="24"/>
        </w:rPr>
        <w:t xml:space="preserve"> </w:t>
      </w:r>
      <w:r>
        <w:rPr>
          <w:sz w:val="24"/>
        </w:rPr>
        <w:t>ragione 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accompagnatore per paziente;</w:t>
      </w:r>
    </w:p>
    <w:p w:rsidR="004D2BE4" w:rsidRDefault="004D2BE4">
      <w:pPr>
        <w:pStyle w:val="Corpodeltesto"/>
        <w:spacing w:before="8"/>
        <w:rPr>
          <w:sz w:val="20"/>
        </w:rPr>
      </w:pPr>
    </w:p>
    <w:p w:rsidR="004D2BE4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 xml:space="preserve">il personale </w:t>
      </w:r>
      <w:r w:rsidRPr="00F2318A">
        <w:rPr>
          <w:sz w:val="24"/>
        </w:rPr>
        <w:t>appartenente alle forze o corpi armati statali, provinciali o locali nonché al corpo nazionale dei vigili del fuoco e della protezione civile (anche volontari), che soggiornano per comprovate esigenze di servizio</w:t>
      </w:r>
      <w:r>
        <w:rPr>
          <w:sz w:val="24"/>
        </w:rPr>
        <w:t>;</w:t>
      </w:r>
    </w:p>
    <w:p w:rsidR="004D2BE4" w:rsidRDefault="004D2BE4">
      <w:pPr>
        <w:pStyle w:val="Corpodeltesto"/>
        <w:spacing w:before="11"/>
        <w:rPr>
          <w:sz w:val="20"/>
        </w:rPr>
      </w:pPr>
    </w:p>
    <w:p w:rsidR="004D2BE4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line="276" w:lineRule="auto"/>
        <w:ind w:right="229"/>
        <w:jc w:val="both"/>
        <w:rPr>
          <w:sz w:val="24"/>
        </w:rPr>
      </w:pPr>
      <w:r>
        <w:rPr>
          <w:sz w:val="24"/>
        </w:rPr>
        <w:t>gli autisti di pullman e gli accompagnatori turistici che prestano attività di assistenza</w:t>
      </w:r>
      <w:r>
        <w:rPr>
          <w:spacing w:val="1"/>
          <w:sz w:val="24"/>
        </w:rPr>
        <w:t xml:space="preserve"> </w:t>
      </w:r>
      <w:r>
        <w:rPr>
          <w:sz w:val="24"/>
        </w:rPr>
        <w:t>a gruppi organizzati dalle agenzie di viaggi</w:t>
      </w:r>
      <w:r>
        <w:rPr>
          <w:spacing w:val="66"/>
          <w:sz w:val="24"/>
        </w:rPr>
        <w:t xml:space="preserve"> </w:t>
      </w:r>
      <w:r>
        <w:rPr>
          <w:sz w:val="24"/>
        </w:rPr>
        <w:t>e turismo. L’esenzione si applica per</w:t>
      </w:r>
      <w:r>
        <w:rPr>
          <w:spacing w:val="1"/>
          <w:sz w:val="24"/>
        </w:rPr>
        <w:t xml:space="preserve"> </w:t>
      </w:r>
      <w:r>
        <w:rPr>
          <w:sz w:val="24"/>
        </w:rPr>
        <w:t>ogni autista di pullman</w:t>
      </w:r>
      <w:r>
        <w:rPr>
          <w:spacing w:val="1"/>
          <w:sz w:val="24"/>
        </w:rPr>
        <w:t xml:space="preserve"> </w:t>
      </w:r>
      <w:r>
        <w:rPr>
          <w:sz w:val="24"/>
        </w:rPr>
        <w:t>(a prescindere dal numero di persone che accompagna)</w:t>
      </w:r>
      <w:r>
        <w:rPr>
          <w:spacing w:val="6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accompagnatore</w:t>
      </w:r>
      <w:r>
        <w:rPr>
          <w:spacing w:val="-1"/>
          <w:sz w:val="24"/>
        </w:rPr>
        <w:t xml:space="preserve"> </w:t>
      </w:r>
      <w:r>
        <w:rPr>
          <w:sz w:val="24"/>
        </w:rPr>
        <w:t>turistico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venticinque partecipanti;</w:t>
      </w:r>
    </w:p>
    <w:p w:rsidR="004D2BE4" w:rsidRDefault="004D2BE4">
      <w:pPr>
        <w:pStyle w:val="Corpodeltesto"/>
        <w:spacing w:before="11"/>
        <w:rPr>
          <w:sz w:val="20"/>
        </w:rPr>
      </w:pPr>
    </w:p>
    <w:p w:rsidR="00513C90" w:rsidRDefault="00F2318A" w:rsidP="00513C90">
      <w:pPr>
        <w:pStyle w:val="Paragrafoelenco"/>
        <w:numPr>
          <w:ilvl w:val="0"/>
          <w:numId w:val="4"/>
        </w:numPr>
        <w:tabs>
          <w:tab w:val="left" w:pos="893"/>
        </w:tabs>
        <w:spacing w:line="276" w:lineRule="auto"/>
        <w:ind w:right="236"/>
        <w:jc w:val="both"/>
        <w:rPr>
          <w:sz w:val="24"/>
        </w:rPr>
      </w:pPr>
      <w:r>
        <w:rPr>
          <w:sz w:val="24"/>
        </w:rPr>
        <w:t xml:space="preserve">il personale dipendente del gestore della struttura ricettiva che ivi svolge </w:t>
      </w:r>
      <w:r w:rsidRPr="00F2318A">
        <w:rPr>
          <w:sz w:val="24"/>
        </w:rPr>
        <w:t>attività lavorativa, regolarmente inquadrato ai fini previdenziali e fiscali nonché gli studenti che svolgono stage/tirocini presso la struttura ricettiva</w:t>
      </w:r>
      <w:r>
        <w:rPr>
          <w:sz w:val="24"/>
        </w:rPr>
        <w:t>;</w:t>
      </w:r>
    </w:p>
    <w:p w:rsidR="00513C90" w:rsidRDefault="00513C90" w:rsidP="00513C90">
      <w:pPr>
        <w:pStyle w:val="Paragrafoelenco"/>
      </w:pPr>
    </w:p>
    <w:p w:rsidR="00513C90" w:rsidRPr="009B1EAB" w:rsidRDefault="00513C90" w:rsidP="00513C90">
      <w:pPr>
        <w:pStyle w:val="Paragrafoelenco"/>
        <w:numPr>
          <w:ilvl w:val="0"/>
          <w:numId w:val="4"/>
        </w:numPr>
        <w:tabs>
          <w:tab w:val="left" w:pos="893"/>
        </w:tabs>
        <w:spacing w:line="276" w:lineRule="auto"/>
        <w:ind w:right="236"/>
        <w:jc w:val="both"/>
        <w:rPr>
          <w:sz w:val="24"/>
          <w:szCs w:val="24"/>
        </w:rPr>
      </w:pPr>
      <w:r w:rsidRPr="00513C90">
        <w:rPr>
          <w:sz w:val="24"/>
          <w:szCs w:val="24"/>
        </w:rPr>
        <w:t xml:space="preserve">soggetti con invalidità non inferiore </w:t>
      </w:r>
      <w:r w:rsidRPr="009B1EAB">
        <w:rPr>
          <w:sz w:val="24"/>
          <w:szCs w:val="24"/>
        </w:rPr>
        <w:t>all’80% (vengono ricompresi in questa casistica anche 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 xml:space="preserve">soggetti minori o </w:t>
      </w:r>
      <w:proofErr w:type="spellStart"/>
      <w:r w:rsidRPr="009B1EAB">
        <w:rPr>
          <w:sz w:val="24"/>
          <w:szCs w:val="24"/>
        </w:rPr>
        <w:t>ultrasessantacinquenni</w:t>
      </w:r>
      <w:proofErr w:type="spellEnd"/>
      <w:r w:rsidRPr="009B1EAB">
        <w:rPr>
          <w:sz w:val="24"/>
          <w:szCs w:val="24"/>
        </w:rPr>
        <w:t xml:space="preserve"> invalidi, per i quali non risulta specificata la percentuale di</w:t>
      </w:r>
      <w:r w:rsidRPr="009B1EAB">
        <w:rPr>
          <w:spacing w:val="-59"/>
          <w:sz w:val="24"/>
          <w:szCs w:val="24"/>
        </w:rPr>
        <w:t xml:space="preserve"> </w:t>
      </w:r>
      <w:r w:rsidRPr="009B1EAB">
        <w:rPr>
          <w:sz w:val="24"/>
          <w:szCs w:val="24"/>
        </w:rPr>
        <w:t>invalidità nel relativo verbale ma ai quali viene corrisposto dall’INPS o dall’INAIL l’assegno di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accompagnamento</w:t>
      </w:r>
      <w:r w:rsidRPr="009B1EAB">
        <w:rPr>
          <w:spacing w:val="-2"/>
          <w:sz w:val="24"/>
          <w:szCs w:val="24"/>
        </w:rPr>
        <w:t xml:space="preserve"> </w:t>
      </w:r>
      <w:r w:rsidRPr="009B1EAB">
        <w:rPr>
          <w:sz w:val="24"/>
          <w:szCs w:val="24"/>
        </w:rPr>
        <w:t>o</w:t>
      </w:r>
      <w:r w:rsidRPr="009B1EAB">
        <w:rPr>
          <w:spacing w:val="-1"/>
          <w:sz w:val="24"/>
          <w:szCs w:val="24"/>
        </w:rPr>
        <w:t xml:space="preserve"> </w:t>
      </w:r>
      <w:r w:rsidRPr="009B1EAB">
        <w:rPr>
          <w:sz w:val="24"/>
          <w:szCs w:val="24"/>
        </w:rPr>
        <w:t>di</w:t>
      </w:r>
      <w:r w:rsidRPr="009B1EAB">
        <w:rPr>
          <w:spacing w:val="-1"/>
          <w:sz w:val="24"/>
          <w:szCs w:val="24"/>
        </w:rPr>
        <w:t xml:space="preserve"> </w:t>
      </w:r>
      <w:r w:rsidRPr="009B1EAB">
        <w:rPr>
          <w:sz w:val="24"/>
          <w:szCs w:val="24"/>
        </w:rPr>
        <w:t>frequenza);</w:t>
      </w:r>
      <w:bookmarkStart w:id="0" w:name="_bookmark12"/>
      <w:bookmarkEnd w:id="0"/>
      <w:r w:rsidRPr="009B1EAB">
        <w:rPr>
          <w:sz w:val="24"/>
          <w:szCs w:val="24"/>
        </w:rPr>
        <w:t xml:space="preserve"> </w:t>
      </w:r>
    </w:p>
    <w:p w:rsidR="00513C90" w:rsidRPr="009B1EAB" w:rsidRDefault="00513C90" w:rsidP="00513C90">
      <w:pPr>
        <w:pStyle w:val="Corpodeltesto"/>
      </w:pPr>
    </w:p>
    <w:p w:rsidR="004D2BE4" w:rsidRPr="009B1EAB" w:rsidRDefault="00513C90" w:rsidP="00513C90">
      <w:pPr>
        <w:pStyle w:val="Paragrafoelenco"/>
        <w:numPr>
          <w:ilvl w:val="0"/>
          <w:numId w:val="4"/>
        </w:numPr>
        <w:tabs>
          <w:tab w:val="left" w:pos="893"/>
        </w:tabs>
        <w:spacing w:line="276" w:lineRule="auto"/>
        <w:ind w:right="237"/>
        <w:jc w:val="both"/>
        <w:rPr>
          <w:sz w:val="24"/>
          <w:szCs w:val="24"/>
        </w:rPr>
      </w:pPr>
      <w:r w:rsidRPr="009B1EAB">
        <w:rPr>
          <w:sz w:val="24"/>
          <w:szCs w:val="24"/>
        </w:rPr>
        <w:t>gli eventuali accompagnatori dei soggetti con invalidità non inferiore all’80%</w:t>
      </w:r>
      <w:r w:rsidRPr="009B1EAB">
        <w:rPr>
          <w:spacing w:val="62"/>
          <w:sz w:val="24"/>
          <w:szCs w:val="24"/>
        </w:rPr>
        <w:t xml:space="preserve"> </w:t>
      </w:r>
      <w:r w:rsidRPr="009B1EAB">
        <w:rPr>
          <w:sz w:val="24"/>
          <w:szCs w:val="24"/>
        </w:rPr>
        <w:t>ai quali viene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anche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corrisposto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l’assegno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accompagnamento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dell’INPS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dall’INAIL,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in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ragione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un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accompagnatore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per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soggetto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(vengono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ricompresi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in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questa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casistica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anche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gli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eventuali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accompagnatori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soggetti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minori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o</w:t>
      </w:r>
      <w:r w:rsidRPr="009B1EAB">
        <w:rPr>
          <w:spacing w:val="1"/>
          <w:sz w:val="24"/>
          <w:szCs w:val="24"/>
        </w:rPr>
        <w:t xml:space="preserve"> </w:t>
      </w:r>
      <w:proofErr w:type="spellStart"/>
      <w:r w:rsidRPr="009B1EAB">
        <w:rPr>
          <w:sz w:val="24"/>
          <w:szCs w:val="24"/>
        </w:rPr>
        <w:t>ultrasessantacinquenni</w:t>
      </w:r>
      <w:proofErr w:type="spellEnd"/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invalidi,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per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quali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non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risulta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specificata la percentuale di invalidità nel relativo verbale ma ai quali viene corrisposto dall’INPS 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dall’INAIL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l’assegno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accompagnamento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o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di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frequenza,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sempre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in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ragione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di</w:t>
      </w:r>
      <w:r w:rsidRPr="009B1EAB">
        <w:rPr>
          <w:spacing w:val="62"/>
          <w:sz w:val="24"/>
          <w:szCs w:val="24"/>
        </w:rPr>
        <w:t xml:space="preserve"> </w:t>
      </w:r>
      <w:r w:rsidRPr="009B1EAB">
        <w:rPr>
          <w:sz w:val="24"/>
          <w:szCs w:val="24"/>
        </w:rPr>
        <w:t>un</w:t>
      </w:r>
      <w:r w:rsidRPr="009B1EAB">
        <w:rPr>
          <w:spacing w:val="1"/>
          <w:sz w:val="24"/>
          <w:szCs w:val="24"/>
        </w:rPr>
        <w:t xml:space="preserve"> </w:t>
      </w:r>
      <w:r w:rsidRPr="009B1EAB">
        <w:rPr>
          <w:sz w:val="24"/>
          <w:szCs w:val="24"/>
        </w:rPr>
        <w:t>accompagnatore</w:t>
      </w:r>
      <w:r w:rsidRPr="009B1EAB">
        <w:rPr>
          <w:spacing w:val="-2"/>
          <w:sz w:val="24"/>
          <w:szCs w:val="24"/>
        </w:rPr>
        <w:t xml:space="preserve"> </w:t>
      </w:r>
      <w:r w:rsidRPr="009B1EAB">
        <w:rPr>
          <w:sz w:val="24"/>
          <w:szCs w:val="24"/>
        </w:rPr>
        <w:t>per</w:t>
      </w:r>
      <w:r w:rsidRPr="009B1EAB">
        <w:rPr>
          <w:spacing w:val="-1"/>
          <w:sz w:val="24"/>
          <w:szCs w:val="24"/>
        </w:rPr>
        <w:t xml:space="preserve"> </w:t>
      </w:r>
      <w:r w:rsidRPr="009B1EAB">
        <w:rPr>
          <w:sz w:val="24"/>
          <w:szCs w:val="24"/>
        </w:rPr>
        <w:t>soggetto);</w:t>
      </w:r>
      <w:r w:rsidRPr="009B1EAB">
        <w:rPr>
          <w:sz w:val="24"/>
          <w:szCs w:val="24"/>
        </w:rPr>
        <w:tab/>
      </w:r>
    </w:p>
    <w:p w:rsidR="004D2BE4" w:rsidRDefault="004D2BE4">
      <w:pPr>
        <w:pStyle w:val="Corpodeltesto"/>
        <w:spacing w:before="8"/>
        <w:rPr>
          <w:sz w:val="20"/>
        </w:rPr>
      </w:pPr>
    </w:p>
    <w:p w:rsidR="004D2BE4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before="1" w:line="276" w:lineRule="auto"/>
        <w:ind w:right="229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gruppi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pensionati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finanziati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locali</w:t>
      </w:r>
      <w:r>
        <w:rPr>
          <w:spacing w:val="66"/>
          <w:sz w:val="24"/>
        </w:rPr>
        <w:t xml:space="preserve"> </w:t>
      </w:r>
      <w:r>
        <w:rPr>
          <w:sz w:val="24"/>
        </w:rPr>
        <w:t>(cosiddetto</w:t>
      </w:r>
      <w:r>
        <w:rPr>
          <w:spacing w:val="1"/>
          <w:sz w:val="24"/>
        </w:rPr>
        <w:t xml:space="preserve"> </w:t>
      </w:r>
      <w:r>
        <w:rPr>
          <w:sz w:val="24"/>
        </w:rPr>
        <w:t>turismo</w:t>
      </w:r>
      <w:r>
        <w:rPr>
          <w:spacing w:val="1"/>
          <w:sz w:val="24"/>
        </w:rPr>
        <w:t xml:space="preserve"> </w:t>
      </w:r>
      <w:r>
        <w:rPr>
          <w:sz w:val="24"/>
        </w:rPr>
        <w:t>sociale)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inferiore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65</w:t>
      </w:r>
      <w:r>
        <w:rPr>
          <w:spacing w:val="1"/>
          <w:sz w:val="24"/>
        </w:rPr>
        <w:t xml:space="preserve"> </w:t>
      </w:r>
      <w:r>
        <w:rPr>
          <w:sz w:val="24"/>
        </w:rPr>
        <w:t>anni,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soggiornano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strutture</w:t>
      </w:r>
      <w:r>
        <w:rPr>
          <w:spacing w:val="1"/>
          <w:sz w:val="24"/>
        </w:rPr>
        <w:t xml:space="preserve"> </w:t>
      </w:r>
      <w:r>
        <w:rPr>
          <w:sz w:val="24"/>
        </w:rPr>
        <w:t>alberghiere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1,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52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3</w:t>
      </w:r>
      <w:r>
        <w:rPr>
          <w:spacing w:val="53"/>
          <w:sz w:val="24"/>
        </w:rPr>
        <w:t xml:space="preserve"> </w:t>
      </w:r>
      <w:r>
        <w:rPr>
          <w:sz w:val="24"/>
        </w:rPr>
        <w:t>stelle.</w:t>
      </w:r>
      <w:r>
        <w:rPr>
          <w:spacing w:val="51"/>
          <w:sz w:val="24"/>
        </w:rPr>
        <w:t xml:space="preserve"> </w:t>
      </w:r>
      <w:r>
        <w:rPr>
          <w:sz w:val="24"/>
        </w:rPr>
        <w:t>L’esenzione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52"/>
          <w:sz w:val="24"/>
        </w:rPr>
        <w:t xml:space="preserve"> </w:t>
      </w:r>
      <w:r>
        <w:rPr>
          <w:sz w:val="24"/>
        </w:rPr>
        <w:t>si</w:t>
      </w:r>
      <w:r>
        <w:rPr>
          <w:spacing w:val="50"/>
          <w:sz w:val="24"/>
        </w:rPr>
        <w:t xml:space="preserve"> </w:t>
      </w:r>
      <w:r>
        <w:rPr>
          <w:sz w:val="24"/>
        </w:rPr>
        <w:t>applica</w:t>
      </w:r>
      <w:r>
        <w:rPr>
          <w:spacing w:val="53"/>
          <w:sz w:val="24"/>
        </w:rPr>
        <w:t xml:space="preserve"> </w:t>
      </w:r>
      <w:r>
        <w:rPr>
          <w:sz w:val="24"/>
        </w:rPr>
        <w:t>nei</w:t>
      </w:r>
      <w:r>
        <w:rPr>
          <w:spacing w:val="48"/>
          <w:sz w:val="24"/>
        </w:rPr>
        <w:t xml:space="preserve"> </w:t>
      </w:r>
      <w:r>
        <w:rPr>
          <w:sz w:val="24"/>
        </w:rPr>
        <w:t>mesi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Luglio</w:t>
      </w:r>
      <w:r>
        <w:rPr>
          <w:spacing w:val="52"/>
          <w:sz w:val="24"/>
        </w:rPr>
        <w:t xml:space="preserve"> </w:t>
      </w:r>
      <w:r>
        <w:rPr>
          <w:sz w:val="24"/>
        </w:rPr>
        <w:t>ed</w:t>
      </w:r>
      <w:r>
        <w:rPr>
          <w:spacing w:val="-64"/>
          <w:sz w:val="24"/>
        </w:rPr>
        <w:t xml:space="preserve"> </w:t>
      </w:r>
      <w:r w:rsidR="00513C90">
        <w:rPr>
          <w:sz w:val="24"/>
        </w:rPr>
        <w:t>Agosto;</w:t>
      </w:r>
    </w:p>
    <w:p w:rsidR="004D2BE4" w:rsidRDefault="004D2BE4">
      <w:pPr>
        <w:pStyle w:val="Corpodeltesto"/>
        <w:spacing w:before="10"/>
        <w:rPr>
          <w:sz w:val="20"/>
        </w:rPr>
      </w:pPr>
    </w:p>
    <w:p w:rsidR="004D2BE4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line="276" w:lineRule="auto"/>
        <w:ind w:right="240"/>
        <w:jc w:val="both"/>
        <w:rPr>
          <w:sz w:val="24"/>
        </w:rPr>
      </w:pPr>
      <w:r>
        <w:rPr>
          <w:sz w:val="24"/>
        </w:rPr>
        <w:t>il Comune di Cesenatico nel caso di spese per pernottamenti sostenute dal Comune</w:t>
      </w:r>
      <w:r w:rsidRPr="008679FC">
        <w:rPr>
          <w:sz w:val="24"/>
        </w:rPr>
        <w:t xml:space="preserve"> </w:t>
      </w:r>
      <w:r>
        <w:rPr>
          <w:sz w:val="24"/>
        </w:rPr>
        <w:t>stesso;</w:t>
      </w:r>
    </w:p>
    <w:p w:rsidR="004D2BE4" w:rsidRDefault="004D2BE4">
      <w:pPr>
        <w:pStyle w:val="Corpodeltesto"/>
        <w:spacing w:before="5"/>
        <w:rPr>
          <w:sz w:val="20"/>
        </w:rPr>
      </w:pPr>
    </w:p>
    <w:p w:rsidR="004D2BE4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before="1" w:line="276" w:lineRule="auto"/>
        <w:ind w:right="230"/>
        <w:jc w:val="both"/>
        <w:rPr>
          <w:sz w:val="24"/>
        </w:rPr>
      </w:pP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cittadini</w:t>
      </w:r>
      <w:r>
        <w:rPr>
          <w:spacing w:val="41"/>
          <w:sz w:val="24"/>
        </w:rPr>
        <w:t xml:space="preserve"> </w:t>
      </w:r>
      <w:r>
        <w:rPr>
          <w:sz w:val="24"/>
        </w:rPr>
        <w:t>stranieri</w:t>
      </w:r>
      <w:r>
        <w:rPr>
          <w:spacing w:val="42"/>
          <w:sz w:val="24"/>
        </w:rPr>
        <w:t xml:space="preserve"> </w:t>
      </w:r>
      <w:r>
        <w:rPr>
          <w:sz w:val="24"/>
        </w:rPr>
        <w:t>richiedenti</w:t>
      </w:r>
      <w:r>
        <w:rPr>
          <w:spacing w:val="41"/>
          <w:sz w:val="24"/>
        </w:rPr>
        <w:t xml:space="preserve"> </w:t>
      </w:r>
      <w:r>
        <w:rPr>
          <w:sz w:val="24"/>
        </w:rPr>
        <w:t>protezione</w:t>
      </w:r>
      <w:r>
        <w:rPr>
          <w:spacing w:val="41"/>
          <w:sz w:val="24"/>
        </w:rPr>
        <w:t xml:space="preserve"> </w:t>
      </w:r>
      <w:r>
        <w:rPr>
          <w:sz w:val="24"/>
        </w:rPr>
        <w:t>internazionale,</w:t>
      </w:r>
      <w:r>
        <w:rPr>
          <w:spacing w:val="42"/>
          <w:sz w:val="24"/>
        </w:rPr>
        <w:t xml:space="preserve"> </w:t>
      </w:r>
      <w:r>
        <w:rPr>
          <w:sz w:val="24"/>
        </w:rPr>
        <w:t>arrivati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seguito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 w:rsidRPr="00F2318A">
        <w:rPr>
          <w:sz w:val="24"/>
        </w:rPr>
        <w:t xml:space="preserve"> </w:t>
      </w:r>
      <w:r>
        <w:rPr>
          <w:sz w:val="24"/>
        </w:rPr>
        <w:t>flussi</w:t>
      </w:r>
      <w:r w:rsidRPr="00F2318A">
        <w:rPr>
          <w:sz w:val="24"/>
        </w:rPr>
        <w:t xml:space="preserve"> </w:t>
      </w:r>
      <w:r>
        <w:rPr>
          <w:sz w:val="24"/>
        </w:rPr>
        <w:t>non</w:t>
      </w:r>
      <w:r w:rsidRPr="00F2318A">
        <w:rPr>
          <w:sz w:val="24"/>
        </w:rPr>
        <w:t xml:space="preserve"> </w:t>
      </w:r>
      <w:r>
        <w:rPr>
          <w:sz w:val="24"/>
        </w:rPr>
        <w:t>programmati</w:t>
      </w:r>
      <w:r w:rsidRPr="00F2318A">
        <w:rPr>
          <w:sz w:val="24"/>
        </w:rPr>
        <w:t xml:space="preserve"> </w:t>
      </w:r>
      <w:r>
        <w:rPr>
          <w:sz w:val="24"/>
        </w:rPr>
        <w:t>e</w:t>
      </w:r>
      <w:r w:rsidRPr="00F2318A">
        <w:rPr>
          <w:sz w:val="24"/>
        </w:rPr>
        <w:t xml:space="preserve"> </w:t>
      </w:r>
      <w:r>
        <w:rPr>
          <w:sz w:val="24"/>
        </w:rPr>
        <w:t>rientranti in</w:t>
      </w:r>
      <w:r w:rsidRPr="00F2318A">
        <w:rPr>
          <w:sz w:val="24"/>
        </w:rPr>
        <w:t xml:space="preserve"> </w:t>
      </w:r>
      <w:r>
        <w:rPr>
          <w:sz w:val="24"/>
        </w:rPr>
        <w:t>piani straordinari</w:t>
      </w:r>
      <w:r w:rsidRPr="00F2318A">
        <w:rPr>
          <w:sz w:val="24"/>
        </w:rPr>
        <w:t xml:space="preserve"> </w:t>
      </w:r>
      <w:r>
        <w:rPr>
          <w:sz w:val="24"/>
        </w:rPr>
        <w:t>nazionali</w:t>
      </w:r>
      <w:r w:rsidRPr="00F2318A">
        <w:rPr>
          <w:sz w:val="24"/>
        </w:rPr>
        <w:t xml:space="preserve"> </w:t>
      </w:r>
      <w:r>
        <w:rPr>
          <w:sz w:val="24"/>
        </w:rPr>
        <w:t>di</w:t>
      </w:r>
      <w:r w:rsidRPr="00F2318A">
        <w:rPr>
          <w:sz w:val="24"/>
        </w:rPr>
        <w:t xml:space="preserve"> </w:t>
      </w:r>
      <w:r>
        <w:rPr>
          <w:sz w:val="24"/>
        </w:rPr>
        <w:t>accoglienza;</w:t>
      </w:r>
    </w:p>
    <w:p w:rsidR="00F2318A" w:rsidRPr="00F2318A" w:rsidRDefault="00F2318A" w:rsidP="00F2318A">
      <w:pPr>
        <w:pStyle w:val="Paragrafoelenco"/>
        <w:rPr>
          <w:sz w:val="24"/>
        </w:rPr>
      </w:pPr>
    </w:p>
    <w:p w:rsidR="00F2318A" w:rsidRDefault="00F2318A">
      <w:pPr>
        <w:pStyle w:val="Paragrafoelenco"/>
        <w:numPr>
          <w:ilvl w:val="0"/>
          <w:numId w:val="4"/>
        </w:numPr>
        <w:tabs>
          <w:tab w:val="left" w:pos="893"/>
        </w:tabs>
        <w:spacing w:before="1" w:line="276" w:lineRule="auto"/>
        <w:ind w:right="230"/>
        <w:jc w:val="both"/>
        <w:rPr>
          <w:sz w:val="24"/>
        </w:rPr>
      </w:pPr>
      <w:r w:rsidRPr="00F2318A">
        <w:rPr>
          <w:sz w:val="24"/>
        </w:rPr>
        <w:t>soggetti che alloggiano in strutture ricettive a seguito di provvedimenti adottati da autorità pubbliche per fronteggiare situazioni di carattere sociale nonché di emergenza, conseguenti a eventi calamitosi o di natura straordinaria e per finalità di soccorso umanitario</w:t>
      </w:r>
      <w:r>
        <w:rPr>
          <w:sz w:val="24"/>
        </w:rPr>
        <w:t>.</w:t>
      </w:r>
    </w:p>
    <w:p w:rsidR="004D2BE4" w:rsidRDefault="004D2BE4">
      <w:pPr>
        <w:pStyle w:val="Corpodeltesto"/>
        <w:spacing w:before="8"/>
        <w:rPr>
          <w:sz w:val="20"/>
        </w:rPr>
      </w:pPr>
    </w:p>
    <w:p w:rsidR="004D2BE4" w:rsidRDefault="00F2318A">
      <w:pPr>
        <w:spacing w:line="276" w:lineRule="auto"/>
        <w:ind w:left="212" w:right="242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 gestori devono verificare le condizioni di esenzioni degli ospiti e, nei casi sotto specificati,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lastRenderedPageBreak/>
        <w:t>richiedere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idonea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documentazione, 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conservare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 5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anni</w:t>
      </w:r>
      <w:r>
        <w:rPr>
          <w:rFonts w:ascii="Arial MT" w:hAnsi="Arial MT"/>
          <w:sz w:val="24"/>
        </w:rPr>
        <w:t>.</w:t>
      </w:r>
    </w:p>
    <w:p w:rsidR="004D2BE4" w:rsidRDefault="004D2BE4">
      <w:pPr>
        <w:pStyle w:val="Corpodeltesto"/>
        <w:spacing w:before="7"/>
        <w:rPr>
          <w:sz w:val="20"/>
        </w:rPr>
      </w:pPr>
    </w:p>
    <w:p w:rsidR="004D2BE4" w:rsidRDefault="00F2318A">
      <w:pPr>
        <w:pStyle w:val="Corpodeltesto"/>
        <w:spacing w:line="276" w:lineRule="auto"/>
        <w:ind w:left="212" w:right="240"/>
        <w:jc w:val="both"/>
      </w:pP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c),</w:t>
      </w:r>
      <w:r>
        <w:rPr>
          <w:spacing w:val="1"/>
        </w:rPr>
        <w:t xml:space="preserve"> </w:t>
      </w:r>
      <w:r>
        <w:t>d),</w:t>
      </w:r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gestori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farsi</w:t>
      </w:r>
      <w:r>
        <w:rPr>
          <w:spacing w:val="1"/>
        </w:rPr>
        <w:t xml:space="preserve"> </w:t>
      </w:r>
      <w:r>
        <w:t>compilare</w:t>
      </w:r>
      <w:r>
        <w:rPr>
          <w:spacing w:val="1"/>
        </w:rPr>
        <w:t xml:space="preserve"> una </w:t>
      </w:r>
      <w:r>
        <w:t>un’autocertificazione (ai sensi del D.P.R. n. 445/2000), in forma libera o mediante modello</w:t>
      </w:r>
      <w:r>
        <w:rPr>
          <w:spacing w:val="1"/>
        </w:rPr>
        <w:t xml:space="preserve"> </w:t>
      </w:r>
      <w:r>
        <w:t>predisposto</w:t>
      </w:r>
      <w:r>
        <w:rPr>
          <w:spacing w:val="-2"/>
        </w:rPr>
        <w:t xml:space="preserve"> </w:t>
      </w:r>
      <w:r>
        <w:t xml:space="preserve">dal Comune di Cesenatico e, </w:t>
      </w:r>
      <w:r w:rsidRPr="00F2318A">
        <w:t>per gli studenti che svolgono stage/tirocini, devono farsi rilasciare attestazione dell’istituto scolastico</w:t>
      </w:r>
      <w:r>
        <w:t>.</w:t>
      </w:r>
    </w:p>
    <w:p w:rsidR="004D2BE4" w:rsidRDefault="004D2BE4">
      <w:pPr>
        <w:pStyle w:val="Corpodeltesto"/>
        <w:spacing w:before="10"/>
        <w:rPr>
          <w:sz w:val="20"/>
        </w:rPr>
      </w:pPr>
    </w:p>
    <w:p w:rsidR="004D2BE4" w:rsidRDefault="00F2318A" w:rsidP="00F2318A">
      <w:pPr>
        <w:pStyle w:val="Corpodeltesto"/>
        <w:spacing w:line="276" w:lineRule="auto"/>
        <w:ind w:left="212" w:right="234"/>
        <w:jc w:val="both"/>
      </w:pP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 w:rsidR="00513C90">
        <w:t>f),</w:t>
      </w:r>
      <w:r w:rsidR="00513C90">
        <w:rPr>
          <w:spacing w:val="-3"/>
        </w:rPr>
        <w:t xml:space="preserve"> </w:t>
      </w:r>
      <w:r w:rsidR="00513C90">
        <w:t>g)</w:t>
      </w:r>
      <w:r w:rsidR="00513C90">
        <w:rPr>
          <w:spacing w:val="-3"/>
        </w:rPr>
        <w:t xml:space="preserve"> </w:t>
      </w:r>
      <w:r w:rsidR="00513C90">
        <w:t>e</w:t>
      </w:r>
      <w:r w:rsidR="00513C90">
        <w:rPr>
          <w:spacing w:val="-3"/>
        </w:rPr>
        <w:t xml:space="preserve"> </w:t>
      </w:r>
      <w:r w:rsidR="00513C90">
        <w:t>j)</w:t>
      </w:r>
      <w:r w:rsidR="00513C90">
        <w:rPr>
          <w:spacing w:val="-3"/>
        </w:rPr>
        <w:t xml:space="preserve"> i gestori devono farsi rilasciare copia di </w:t>
      </w:r>
      <w:r w:rsidR="00513C90">
        <w:t>idonea</w:t>
      </w:r>
      <w:r w:rsidR="00513C90">
        <w:rPr>
          <w:spacing w:val="-3"/>
        </w:rPr>
        <w:t xml:space="preserve"> </w:t>
      </w:r>
      <w:r w:rsidR="00513C90">
        <w:t>certificazione</w:t>
      </w:r>
      <w:r>
        <w:t>.</w:t>
      </w:r>
    </w:p>
    <w:p w:rsidR="004D2BE4" w:rsidRDefault="004D2BE4">
      <w:pPr>
        <w:pStyle w:val="Corpodeltesto"/>
        <w:spacing w:before="6"/>
        <w:rPr>
          <w:sz w:val="20"/>
        </w:rPr>
      </w:pPr>
    </w:p>
    <w:p w:rsidR="004D2BE4" w:rsidRDefault="00F2318A">
      <w:pPr>
        <w:pStyle w:val="Corpodeltesto"/>
        <w:spacing w:line="276" w:lineRule="auto"/>
        <w:ind w:left="212" w:right="241"/>
        <w:jc w:val="both"/>
      </w:pPr>
      <w:r>
        <w:t>Nel caso di cui alla lettera h) i gestori devono farsi rilasciare idonea documentazione</w:t>
      </w:r>
      <w:r>
        <w:rPr>
          <w:spacing w:val="1"/>
        </w:rPr>
        <w:t xml:space="preserve"> </w:t>
      </w:r>
      <w:r>
        <w:t>attestante l’organizzazione del soggiorno da parte degli enti pubblici locali (es.: copia</w:t>
      </w:r>
      <w:r>
        <w:rPr>
          <w:spacing w:val="1"/>
        </w:rPr>
        <w:t xml:space="preserve"> </w:t>
      </w:r>
      <w:r>
        <w:t>deliberazione/determinazione</w:t>
      </w:r>
      <w:r>
        <w:rPr>
          <w:spacing w:val="-2"/>
        </w:rPr>
        <w:t xml:space="preserve"> </w:t>
      </w:r>
      <w:r>
        <w:t>dell'ente</w:t>
      </w:r>
      <w:r>
        <w:rPr>
          <w:spacing w:val="-1"/>
        </w:rPr>
        <w:t xml:space="preserve"> </w:t>
      </w:r>
      <w:r>
        <w:t>locale</w:t>
      </w:r>
      <w:r>
        <w:rPr>
          <w:spacing w:val="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approva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disciplina l'iniziativa).</w:t>
      </w:r>
    </w:p>
    <w:p w:rsidR="00875AB4" w:rsidRDefault="00875AB4">
      <w:pPr>
        <w:pStyle w:val="Corpodeltesto"/>
        <w:spacing w:line="276" w:lineRule="auto"/>
        <w:ind w:left="212" w:right="241"/>
        <w:jc w:val="both"/>
      </w:pPr>
    </w:p>
    <w:p w:rsidR="00875AB4" w:rsidRDefault="00875AB4">
      <w:pPr>
        <w:pStyle w:val="Corpodeltesto"/>
        <w:spacing w:line="276" w:lineRule="auto"/>
        <w:ind w:left="212" w:right="241"/>
        <w:jc w:val="both"/>
      </w:pPr>
      <w:r>
        <w:t xml:space="preserve">Nel caso di cui alla lettera k) i gestori devono farsi rilasciare </w:t>
      </w:r>
      <w:r w:rsidRPr="00875AB4">
        <w:t>copia della convenzione e/o di ogni altro atto dispositivo</w:t>
      </w:r>
      <w:r>
        <w:t xml:space="preserve"> </w:t>
      </w:r>
      <w:r w:rsidRPr="00F2318A">
        <w:t>adottat</w:t>
      </w:r>
      <w:r>
        <w:t>o</w:t>
      </w:r>
      <w:r w:rsidRPr="00F2318A">
        <w:t xml:space="preserve"> da</w:t>
      </w:r>
      <w:r>
        <w:t xml:space="preserve"> autorità pubbliche.</w:t>
      </w:r>
    </w:p>
    <w:p w:rsidR="004D2BE4" w:rsidRDefault="004D2BE4">
      <w:pPr>
        <w:pStyle w:val="Corpodeltesto"/>
        <w:rPr>
          <w:sz w:val="26"/>
        </w:rPr>
      </w:pPr>
    </w:p>
    <w:p w:rsidR="00EB1306" w:rsidRDefault="00EB1306">
      <w:pPr>
        <w:pStyle w:val="Corpodeltesto"/>
        <w:rPr>
          <w:sz w:val="26"/>
        </w:rPr>
      </w:pPr>
    </w:p>
    <w:p w:rsidR="004D2BE4" w:rsidRDefault="00F2318A">
      <w:pPr>
        <w:pStyle w:val="Heading2"/>
        <w:spacing w:before="198"/>
        <w:ind w:left="2914"/>
      </w:pPr>
      <w:r>
        <w:t>INFORMARE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CLIENTI</w:t>
      </w:r>
    </w:p>
    <w:p w:rsidR="004D2BE4" w:rsidRDefault="004D2BE4">
      <w:pPr>
        <w:pStyle w:val="Corpodeltesto"/>
        <w:spacing w:before="2"/>
        <w:rPr>
          <w:rFonts w:ascii="Arial" w:hAnsi="Arial"/>
          <w:b/>
          <w:sz w:val="25"/>
        </w:rPr>
      </w:pPr>
    </w:p>
    <w:p w:rsidR="004D2BE4" w:rsidRDefault="00F2318A">
      <w:pPr>
        <w:pStyle w:val="Corpodeltesto"/>
        <w:spacing w:line="276" w:lineRule="auto"/>
        <w:ind w:left="212" w:right="229"/>
        <w:jc w:val="both"/>
      </w:pPr>
      <w:r>
        <w:t>I gestori delle strutture ricettive sono tenuti ad informare i propri ospiti dell'applicazione,</w:t>
      </w:r>
      <w:r>
        <w:rPr>
          <w:spacing w:val="1"/>
        </w:rPr>
        <w:t xml:space="preserve"> </w:t>
      </w:r>
      <w:r>
        <w:t>dell'entità</w:t>
      </w:r>
      <w:r w:rsidR="00331776">
        <w:t xml:space="preserve"> e</w:t>
      </w:r>
      <w:r>
        <w:t xml:space="preserve"> delle esenzioni dell'Imposta di Soggiorno. </w:t>
      </w:r>
    </w:p>
    <w:p w:rsidR="004D2BE4" w:rsidRDefault="004D2BE4">
      <w:pPr>
        <w:pStyle w:val="Corpodeltesto"/>
        <w:rPr>
          <w:sz w:val="26"/>
        </w:rPr>
      </w:pPr>
    </w:p>
    <w:p w:rsidR="00EB1306" w:rsidRDefault="00EB1306">
      <w:pPr>
        <w:pStyle w:val="Corpodeltesto"/>
        <w:rPr>
          <w:sz w:val="26"/>
        </w:rPr>
      </w:pPr>
    </w:p>
    <w:p w:rsidR="004D2BE4" w:rsidRPr="007E0827" w:rsidRDefault="00F2318A">
      <w:pPr>
        <w:pStyle w:val="Heading2"/>
        <w:spacing w:before="199" w:line="276" w:lineRule="auto"/>
        <w:ind w:right="512"/>
        <w:rPr>
          <w:color w:val="FF0000"/>
        </w:rPr>
      </w:pPr>
      <w:r w:rsidRPr="007E0827">
        <w:rPr>
          <w:color w:val="FF0000"/>
        </w:rPr>
        <w:t xml:space="preserve">COME PRESENTARE LA </w:t>
      </w:r>
      <w:r w:rsidRPr="00AA739D">
        <w:rPr>
          <w:color w:val="FF0000"/>
          <w:u w:val="single"/>
        </w:rPr>
        <w:t xml:space="preserve">DICHIARAZIONE </w:t>
      </w:r>
      <w:r w:rsidR="00C74A42" w:rsidRPr="00AA739D">
        <w:rPr>
          <w:color w:val="FF0000"/>
          <w:u w:val="single"/>
        </w:rPr>
        <w:t>BIMESTRALE</w:t>
      </w:r>
      <w:r w:rsidRPr="007E0827">
        <w:rPr>
          <w:color w:val="FF0000"/>
        </w:rPr>
        <w:t xml:space="preserve"> ED</w:t>
      </w:r>
      <w:r w:rsidRPr="007E0827">
        <w:rPr>
          <w:color w:val="FF0000"/>
          <w:spacing w:val="-75"/>
        </w:rPr>
        <w:t xml:space="preserve"> </w:t>
      </w:r>
      <w:r w:rsidRPr="007E0827">
        <w:rPr>
          <w:color w:val="FF0000"/>
        </w:rPr>
        <w:t>EFFETTUARE I</w:t>
      </w:r>
      <w:r w:rsidRPr="007E0827">
        <w:rPr>
          <w:color w:val="FF0000"/>
          <w:spacing w:val="1"/>
        </w:rPr>
        <w:t xml:space="preserve"> </w:t>
      </w:r>
      <w:r w:rsidRPr="00AA739D">
        <w:rPr>
          <w:color w:val="FF0000"/>
          <w:u w:val="single"/>
        </w:rPr>
        <w:t>VERSAMENTI</w:t>
      </w:r>
    </w:p>
    <w:p w:rsidR="004D2BE4" w:rsidRDefault="00F2318A">
      <w:pPr>
        <w:spacing w:before="240" w:line="276" w:lineRule="auto"/>
        <w:ind w:left="212" w:right="232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gestori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delle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strutture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ricettive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devono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presentare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apposita</w:t>
      </w:r>
      <w:r>
        <w:rPr>
          <w:rFonts w:ascii="Arial MT" w:hAnsi="Arial MT"/>
          <w:spacing w:val="1"/>
          <w:sz w:val="24"/>
        </w:rPr>
        <w:t xml:space="preserve"> </w:t>
      </w:r>
      <w:r w:rsidRPr="00B34F76">
        <w:rPr>
          <w:rFonts w:ascii="Arial MT" w:hAnsi="Arial MT"/>
          <w:b/>
          <w:sz w:val="24"/>
        </w:rPr>
        <w:t>dichiarazione</w:t>
      </w:r>
      <w:r w:rsidRPr="00B34F76">
        <w:rPr>
          <w:rFonts w:ascii="Arial MT" w:hAnsi="Arial MT"/>
          <w:b/>
          <w:spacing w:val="1"/>
          <w:sz w:val="24"/>
        </w:rPr>
        <w:t xml:space="preserve"> </w:t>
      </w:r>
      <w:r w:rsidR="00C74A42" w:rsidRPr="00B34F76">
        <w:rPr>
          <w:rFonts w:ascii="Arial MT" w:hAnsi="Arial MT"/>
          <w:b/>
          <w:spacing w:val="1"/>
          <w:sz w:val="24"/>
        </w:rPr>
        <w:t>bimestrale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" w:hAnsi="Arial"/>
          <w:b/>
          <w:sz w:val="24"/>
        </w:rPr>
        <w:t>anche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assenza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pernottamenti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imponibili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 versare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all’Ente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l’imposta</w:t>
      </w:r>
      <w:r>
        <w:rPr>
          <w:rFonts w:ascii="Arial MT" w:hAnsi="Arial MT"/>
          <w:spacing w:val="-1"/>
          <w:sz w:val="24"/>
        </w:rPr>
        <w:t xml:space="preserve"> corrispondente</w:t>
      </w:r>
      <w:r>
        <w:rPr>
          <w:rFonts w:ascii="Arial MT" w:hAnsi="Arial MT"/>
          <w:sz w:val="24"/>
        </w:rPr>
        <w:t>.</w:t>
      </w:r>
    </w:p>
    <w:p w:rsidR="004D2BE4" w:rsidRDefault="004D2BE4">
      <w:pPr>
        <w:pStyle w:val="Corpodeltesto"/>
        <w:spacing w:before="6"/>
        <w:rPr>
          <w:sz w:val="20"/>
        </w:rPr>
      </w:pPr>
    </w:p>
    <w:p w:rsidR="004D2BE4" w:rsidRDefault="00F2318A">
      <w:pPr>
        <w:pStyle w:val="Corpodeltesto"/>
        <w:spacing w:line="276" w:lineRule="auto"/>
        <w:ind w:left="212" w:right="241"/>
        <w:jc w:val="both"/>
      </w:pPr>
      <w:r>
        <w:t>La dichiarazione deve essere presentata dal legale rappresentante della società o dal</w:t>
      </w:r>
      <w:r>
        <w:rPr>
          <w:spacing w:val="1"/>
        </w:rPr>
        <w:t xml:space="preserve"> </w:t>
      </w:r>
      <w:r>
        <w:t>titolare della ditta</w:t>
      </w:r>
      <w:r>
        <w:rPr>
          <w:spacing w:val="1"/>
        </w:rPr>
        <w:t xml:space="preserve"> </w:t>
      </w:r>
      <w:r>
        <w:t>individuale.</w:t>
      </w:r>
    </w:p>
    <w:p w:rsidR="004D2BE4" w:rsidRDefault="004D2BE4">
      <w:pPr>
        <w:pStyle w:val="Corpodeltesto"/>
        <w:spacing w:before="9"/>
        <w:rPr>
          <w:sz w:val="20"/>
        </w:rPr>
      </w:pPr>
    </w:p>
    <w:p w:rsidR="004D2BE4" w:rsidRDefault="00F2318A">
      <w:pPr>
        <w:pStyle w:val="Corpodeltesto"/>
        <w:spacing w:line="276" w:lineRule="auto"/>
        <w:ind w:left="212" w:right="235"/>
        <w:jc w:val="both"/>
      </w:pPr>
      <w:r>
        <w:t>Nel caso, invece, di gestioni svolte in forma non imprenditoriale e senza servizi aggiuntivi</w:t>
      </w:r>
      <w:r>
        <w:rPr>
          <w:spacing w:val="1"/>
        </w:rPr>
        <w:t xml:space="preserve"> </w:t>
      </w:r>
      <w:r>
        <w:t>(</w:t>
      </w:r>
      <w:proofErr w:type="spellStart"/>
      <w:r>
        <w:t>bed</w:t>
      </w:r>
      <w:proofErr w:type="spellEnd"/>
      <w:r>
        <w:t xml:space="preserve"> &amp; breakfast e locazione di appartamenti ammobiliati ad uso turistico), la dichiarazione</w:t>
      </w:r>
      <w:r>
        <w:rPr>
          <w:spacing w:val="-64"/>
        </w:rPr>
        <w:t xml:space="preserve"> </w:t>
      </w:r>
      <w:r>
        <w:t>deve essere presentata dalla persona fisica che ha dato comunicazione di inizio di attività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SUAP</w:t>
      </w:r>
      <w:r>
        <w:rPr>
          <w:spacing w:val="-3"/>
        </w:rPr>
        <w:t xml:space="preserve"> </w:t>
      </w:r>
      <w:r>
        <w:t>o segnalato l’attività al</w:t>
      </w:r>
      <w:r>
        <w:rPr>
          <w:spacing w:val="-2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Ufficio</w:t>
      </w:r>
      <w:r>
        <w:rPr>
          <w:spacing w:val="-3"/>
        </w:rPr>
        <w:t xml:space="preserve"> </w:t>
      </w:r>
      <w:r w:rsidR="00B34F76">
        <w:rPr>
          <w:spacing w:val="-3"/>
        </w:rPr>
        <w:t xml:space="preserve">del </w:t>
      </w:r>
      <w:r>
        <w:t>Turismo</w:t>
      </w:r>
      <w:r>
        <w:rPr>
          <w:spacing w:val="-3"/>
        </w:rPr>
        <w:t xml:space="preserve"> </w:t>
      </w:r>
      <w:r>
        <w:t>dell’Ente</w:t>
      </w:r>
      <w:r w:rsidR="00B34F76">
        <w:t xml:space="preserve"> (IAT)</w:t>
      </w:r>
      <w:r>
        <w:t>.</w:t>
      </w:r>
    </w:p>
    <w:p w:rsidR="004D2BE4" w:rsidRDefault="004D2BE4">
      <w:pPr>
        <w:pStyle w:val="Corpodeltesto"/>
        <w:spacing w:before="10"/>
        <w:rPr>
          <w:sz w:val="20"/>
        </w:rPr>
      </w:pPr>
    </w:p>
    <w:p w:rsidR="004D2BE4" w:rsidRDefault="00F2318A">
      <w:pPr>
        <w:pStyle w:val="Corpodeltesto"/>
        <w:spacing w:line="276" w:lineRule="auto"/>
        <w:ind w:left="212" w:right="231"/>
        <w:jc w:val="both"/>
      </w:pPr>
      <w:r>
        <w:t xml:space="preserve">La dichiarazione </w:t>
      </w:r>
      <w:r w:rsidR="00C74A42">
        <w:t>bimestrale</w:t>
      </w:r>
      <w:r>
        <w:t xml:space="preserve"> deve preferibilmente essere compilata on-line attraverso il</w:t>
      </w:r>
      <w:r>
        <w:rPr>
          <w:spacing w:val="1"/>
        </w:rPr>
        <w:t xml:space="preserve"> </w:t>
      </w:r>
      <w:r>
        <w:t>gestionale</w:t>
      </w:r>
      <w:r>
        <w:rPr>
          <w:spacing w:val="-3"/>
        </w:rPr>
        <w:t xml:space="preserve"> </w:t>
      </w:r>
      <w:proofErr w:type="spellStart"/>
      <w:r>
        <w:t>StayTour</w:t>
      </w:r>
      <w:proofErr w:type="spellEnd"/>
      <w:r>
        <w:t>,</w:t>
      </w:r>
      <w:r>
        <w:rPr>
          <w:spacing w:val="3"/>
        </w:rPr>
        <w:t xml:space="preserve"> </w:t>
      </w:r>
      <w:r>
        <w:t>indicando:</w:t>
      </w:r>
    </w:p>
    <w:p w:rsidR="004D2BE4" w:rsidRDefault="004D2BE4">
      <w:pPr>
        <w:pStyle w:val="Corpodeltesto"/>
        <w:spacing w:before="4"/>
        <w:rPr>
          <w:sz w:val="20"/>
        </w:rPr>
      </w:pPr>
    </w:p>
    <w:p w:rsidR="00B34F76" w:rsidRDefault="00B34F76" w:rsidP="00B34F76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degli ospiti “imponibili” (cioè non esenti da imposta) suddivisi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mese;</w:t>
      </w:r>
    </w:p>
    <w:p w:rsidR="004D2BE4" w:rsidRDefault="00F2318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pernottamenti</w:t>
      </w:r>
      <w:r>
        <w:rPr>
          <w:spacing w:val="-1"/>
          <w:sz w:val="24"/>
        </w:rPr>
        <w:t xml:space="preserve"> </w:t>
      </w:r>
      <w:r>
        <w:rPr>
          <w:sz w:val="24"/>
        </w:rPr>
        <w:t>totali</w:t>
      </w:r>
      <w:r>
        <w:rPr>
          <w:spacing w:val="-3"/>
          <w:sz w:val="24"/>
        </w:rPr>
        <w:t xml:space="preserve"> </w:t>
      </w:r>
      <w:r>
        <w:rPr>
          <w:sz w:val="24"/>
        </w:rPr>
        <w:t>suddivisi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mese;</w:t>
      </w:r>
    </w:p>
    <w:p w:rsidR="00B34F76" w:rsidRDefault="00B34F76" w:rsidP="00B34F76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pernottamenti</w:t>
      </w:r>
      <w:r>
        <w:rPr>
          <w:spacing w:val="-1"/>
          <w:sz w:val="24"/>
        </w:rPr>
        <w:t xml:space="preserve"> </w:t>
      </w:r>
      <w:r>
        <w:rPr>
          <w:sz w:val="24"/>
        </w:rPr>
        <w:t>imponibili</w:t>
      </w:r>
      <w:r>
        <w:rPr>
          <w:spacing w:val="-3"/>
          <w:sz w:val="24"/>
        </w:rPr>
        <w:t xml:space="preserve"> </w:t>
      </w:r>
      <w:r>
        <w:rPr>
          <w:sz w:val="24"/>
        </w:rPr>
        <w:t>suddivisi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mese;</w:t>
      </w:r>
    </w:p>
    <w:p w:rsidR="004D2BE4" w:rsidRDefault="00F2318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 w:rsidR="00B62334">
        <w:rPr>
          <w:sz w:val="24"/>
        </w:rPr>
        <w:t>degli ospiti</w:t>
      </w:r>
      <w:r>
        <w:rPr>
          <w:spacing w:val="-4"/>
          <w:sz w:val="24"/>
        </w:rPr>
        <w:t xml:space="preserve"> </w:t>
      </w:r>
      <w:r>
        <w:rPr>
          <w:sz w:val="24"/>
        </w:rPr>
        <w:t>esenti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pernottamenti</w:t>
      </w:r>
      <w:r>
        <w:rPr>
          <w:spacing w:val="-1"/>
          <w:sz w:val="24"/>
        </w:rPr>
        <w:t xml:space="preserve"> </w:t>
      </w:r>
      <w:r w:rsidR="00B34F76">
        <w:rPr>
          <w:spacing w:val="-1"/>
          <w:sz w:val="24"/>
        </w:rPr>
        <w:t>esenti</w:t>
      </w:r>
      <w:r>
        <w:rPr>
          <w:sz w:val="24"/>
        </w:rPr>
        <w:t>;</w:t>
      </w:r>
    </w:p>
    <w:p w:rsidR="004D2BE4" w:rsidRDefault="00F2318A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estremi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versamento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dell'imposta</w:t>
      </w:r>
      <w:r>
        <w:rPr>
          <w:spacing w:val="-2"/>
          <w:sz w:val="24"/>
        </w:rPr>
        <w:t xml:space="preserve"> </w:t>
      </w:r>
      <w:r>
        <w:rPr>
          <w:sz w:val="24"/>
        </w:rPr>
        <w:t>(data,</w:t>
      </w:r>
      <w:r>
        <w:rPr>
          <w:spacing w:val="-1"/>
          <w:sz w:val="24"/>
        </w:rPr>
        <w:t xml:space="preserve"> </w:t>
      </w:r>
      <w:r>
        <w:rPr>
          <w:sz w:val="24"/>
        </w:rPr>
        <w:t>importo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modalità).</w:t>
      </w:r>
    </w:p>
    <w:p w:rsidR="00EB1306" w:rsidRPr="00EB1306" w:rsidRDefault="00EB1306" w:rsidP="00EB1306">
      <w:pPr>
        <w:pStyle w:val="Paragrafoelenco"/>
        <w:rPr>
          <w:sz w:val="24"/>
        </w:rPr>
      </w:pPr>
    </w:p>
    <w:p w:rsidR="00EB1306" w:rsidRDefault="00EB1306" w:rsidP="00EB1306">
      <w:pPr>
        <w:pStyle w:val="Paragrafoelenco"/>
        <w:tabs>
          <w:tab w:val="left" w:pos="933"/>
          <w:tab w:val="left" w:pos="934"/>
        </w:tabs>
        <w:ind w:left="933" w:firstLine="0"/>
        <w:rPr>
          <w:sz w:val="24"/>
        </w:rPr>
      </w:pPr>
    </w:p>
    <w:p w:rsidR="004D2BE4" w:rsidRDefault="004D2BE4">
      <w:pPr>
        <w:pStyle w:val="Paragrafoelenco"/>
        <w:tabs>
          <w:tab w:val="left" w:pos="933"/>
          <w:tab w:val="left" w:pos="934"/>
        </w:tabs>
        <w:ind w:left="933" w:hanging="361"/>
        <w:rPr>
          <w:sz w:val="24"/>
        </w:rPr>
      </w:pPr>
    </w:p>
    <w:p w:rsidR="00C74A42" w:rsidRDefault="00F2318A" w:rsidP="00C74A42">
      <w:pPr>
        <w:spacing w:before="92" w:line="276" w:lineRule="auto"/>
        <w:ind w:left="212" w:right="237"/>
        <w:jc w:val="both"/>
        <w:rPr>
          <w:rFonts w:ascii="Arial MT" w:hAnsi="Arial MT"/>
          <w:color w:val="FF0000"/>
          <w:sz w:val="24"/>
        </w:rPr>
      </w:pPr>
      <w:r w:rsidRPr="00C74A42">
        <w:rPr>
          <w:rFonts w:ascii="Arial" w:hAnsi="Arial"/>
          <w:b/>
          <w:color w:val="FF0000"/>
          <w:sz w:val="24"/>
        </w:rPr>
        <w:t xml:space="preserve">Unitamente alla </w:t>
      </w:r>
      <w:r w:rsidRPr="00C74A42">
        <w:rPr>
          <w:rFonts w:ascii="Arial" w:hAnsi="Arial"/>
          <w:b/>
          <w:color w:val="FF0000"/>
          <w:sz w:val="24"/>
          <w:u w:val="single"/>
        </w:rPr>
        <w:t xml:space="preserve">presentazione della dichiarazione </w:t>
      </w:r>
      <w:r w:rsidR="00C74A42" w:rsidRPr="00C74A42">
        <w:rPr>
          <w:rFonts w:ascii="Arial" w:hAnsi="Arial"/>
          <w:b/>
          <w:color w:val="FF0000"/>
          <w:sz w:val="24"/>
          <w:u w:val="single"/>
        </w:rPr>
        <w:t>bimestrale</w:t>
      </w:r>
      <w:r w:rsidRPr="00C74A42">
        <w:rPr>
          <w:rFonts w:ascii="Arial" w:hAnsi="Arial"/>
          <w:b/>
          <w:color w:val="FF0000"/>
          <w:sz w:val="24"/>
        </w:rPr>
        <w:t>, i gestori delle strutture ricettive devono</w:t>
      </w:r>
      <w:r w:rsidRPr="00C74A42">
        <w:rPr>
          <w:rFonts w:ascii="Arial" w:hAnsi="Arial"/>
          <w:b/>
          <w:color w:val="FF0000"/>
          <w:spacing w:val="1"/>
          <w:sz w:val="24"/>
        </w:rPr>
        <w:t xml:space="preserve"> </w:t>
      </w:r>
      <w:r w:rsidRPr="00C74A42">
        <w:rPr>
          <w:rFonts w:ascii="Arial" w:hAnsi="Arial"/>
          <w:b/>
          <w:color w:val="FF0000"/>
          <w:sz w:val="24"/>
          <w:u w:val="single"/>
        </w:rPr>
        <w:t>versare</w:t>
      </w:r>
      <w:r w:rsidRPr="00C74A42">
        <w:rPr>
          <w:rFonts w:ascii="Arial" w:hAnsi="Arial"/>
          <w:b/>
          <w:color w:val="FF0000"/>
          <w:spacing w:val="-1"/>
          <w:sz w:val="24"/>
          <w:u w:val="single"/>
        </w:rPr>
        <w:t xml:space="preserve"> </w:t>
      </w:r>
      <w:r w:rsidRPr="00C74A42">
        <w:rPr>
          <w:rFonts w:ascii="Arial" w:hAnsi="Arial"/>
          <w:b/>
          <w:color w:val="FF0000"/>
          <w:sz w:val="24"/>
          <w:u w:val="single"/>
        </w:rPr>
        <w:t>all’Ente</w:t>
      </w:r>
      <w:r w:rsidRPr="00C74A42">
        <w:rPr>
          <w:rFonts w:ascii="Arial" w:hAnsi="Arial"/>
          <w:b/>
          <w:color w:val="FF0000"/>
          <w:spacing w:val="-1"/>
          <w:sz w:val="24"/>
          <w:u w:val="single"/>
        </w:rPr>
        <w:t xml:space="preserve"> </w:t>
      </w:r>
      <w:r w:rsidRPr="00C74A42">
        <w:rPr>
          <w:rFonts w:ascii="Arial" w:hAnsi="Arial"/>
          <w:b/>
          <w:color w:val="FF0000"/>
          <w:sz w:val="24"/>
          <w:u w:val="single"/>
        </w:rPr>
        <w:t>l’imposta</w:t>
      </w:r>
      <w:r w:rsidRPr="00C74A42">
        <w:rPr>
          <w:rFonts w:ascii="Arial" w:hAnsi="Arial"/>
          <w:b/>
          <w:color w:val="FF0000"/>
          <w:sz w:val="24"/>
        </w:rPr>
        <w:t>,</w:t>
      </w:r>
      <w:r w:rsidRPr="00C74A42">
        <w:rPr>
          <w:rFonts w:ascii="Arial" w:hAnsi="Arial"/>
          <w:b/>
          <w:color w:val="FF0000"/>
          <w:spacing w:val="1"/>
          <w:sz w:val="24"/>
        </w:rPr>
        <w:t xml:space="preserve"> </w:t>
      </w:r>
      <w:r w:rsidRPr="00C74A42">
        <w:rPr>
          <w:rFonts w:ascii="Arial" w:hAnsi="Arial"/>
          <w:b/>
          <w:color w:val="FF0000"/>
          <w:sz w:val="24"/>
        </w:rPr>
        <w:t>nel</w:t>
      </w:r>
      <w:r w:rsidRPr="00C74A42">
        <w:rPr>
          <w:rFonts w:ascii="Arial" w:hAnsi="Arial"/>
          <w:b/>
          <w:color w:val="FF0000"/>
          <w:spacing w:val="-3"/>
          <w:sz w:val="24"/>
        </w:rPr>
        <w:t xml:space="preserve"> </w:t>
      </w:r>
      <w:r w:rsidRPr="00C74A42">
        <w:rPr>
          <w:rFonts w:ascii="Arial" w:hAnsi="Arial"/>
          <w:b/>
          <w:color w:val="FF0000"/>
          <w:sz w:val="24"/>
        </w:rPr>
        <w:t>rispetto</w:t>
      </w:r>
      <w:r w:rsidRPr="00C74A42">
        <w:rPr>
          <w:rFonts w:ascii="Arial" w:hAnsi="Arial"/>
          <w:b/>
          <w:color w:val="FF0000"/>
          <w:spacing w:val="-1"/>
          <w:sz w:val="24"/>
        </w:rPr>
        <w:t xml:space="preserve"> </w:t>
      </w:r>
      <w:r w:rsidRPr="00C74A42">
        <w:rPr>
          <w:rFonts w:ascii="Arial" w:hAnsi="Arial"/>
          <w:b/>
          <w:color w:val="FF0000"/>
          <w:sz w:val="24"/>
        </w:rPr>
        <w:t>delle</w:t>
      </w:r>
      <w:r w:rsidRPr="00C74A42">
        <w:rPr>
          <w:rFonts w:ascii="Arial" w:hAnsi="Arial"/>
          <w:b/>
          <w:color w:val="FF0000"/>
          <w:spacing w:val="-3"/>
          <w:sz w:val="24"/>
        </w:rPr>
        <w:t xml:space="preserve"> </w:t>
      </w:r>
      <w:r w:rsidRPr="00C74A42">
        <w:rPr>
          <w:rFonts w:ascii="Arial" w:hAnsi="Arial"/>
          <w:b/>
          <w:color w:val="FF0000"/>
          <w:sz w:val="24"/>
        </w:rPr>
        <w:t>seguenti</w:t>
      </w:r>
      <w:r w:rsidRPr="00C74A42">
        <w:rPr>
          <w:rFonts w:ascii="Arial" w:hAnsi="Arial"/>
          <w:b/>
          <w:color w:val="FF0000"/>
          <w:spacing w:val="-2"/>
          <w:sz w:val="24"/>
        </w:rPr>
        <w:t xml:space="preserve"> </w:t>
      </w:r>
      <w:r w:rsidRPr="00C74A42">
        <w:rPr>
          <w:rFonts w:ascii="Arial" w:hAnsi="Arial"/>
          <w:b/>
          <w:color w:val="FF0000"/>
          <w:sz w:val="24"/>
          <w:u w:val="single"/>
        </w:rPr>
        <w:t>scadenze</w:t>
      </w:r>
      <w:r w:rsidRPr="00C74A42">
        <w:rPr>
          <w:rFonts w:ascii="Arial MT" w:hAnsi="Arial MT"/>
          <w:color w:val="FF0000"/>
          <w:sz w:val="24"/>
        </w:rPr>
        <w:t>:</w:t>
      </w:r>
    </w:p>
    <w:p w:rsidR="00C74A42" w:rsidRPr="008D6EDB" w:rsidRDefault="00C74A42" w:rsidP="00C74A42">
      <w:pPr>
        <w:pStyle w:val="Paragrafoelenco"/>
        <w:numPr>
          <w:ilvl w:val="0"/>
          <w:numId w:val="7"/>
        </w:numPr>
        <w:spacing w:before="92" w:line="276" w:lineRule="auto"/>
        <w:ind w:left="567" w:right="237" w:hanging="283"/>
        <w:jc w:val="both"/>
        <w:rPr>
          <w:color w:val="FF0000"/>
          <w:sz w:val="24"/>
        </w:rPr>
      </w:pPr>
      <w:r w:rsidRPr="008D6EDB">
        <w:rPr>
          <w:rFonts w:ascii="Arial" w:hAnsi="Arial"/>
          <w:color w:val="FF0000"/>
          <w:sz w:val="24"/>
        </w:rPr>
        <w:t>entro</w:t>
      </w:r>
      <w:r w:rsidRPr="008D6EDB">
        <w:rPr>
          <w:rFonts w:ascii="Arial" w:hAnsi="Arial"/>
          <w:color w:val="FF0000"/>
          <w:spacing w:val="30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il</w:t>
      </w:r>
      <w:r w:rsidRPr="008D6EDB">
        <w:rPr>
          <w:rFonts w:ascii="Arial" w:hAnsi="Arial"/>
          <w:b/>
          <w:color w:val="FF0000"/>
          <w:spacing w:val="31"/>
          <w:sz w:val="24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16</w:t>
      </w:r>
      <w:r w:rsidRPr="00A02783">
        <w:rPr>
          <w:rFonts w:ascii="Arial" w:hAnsi="Arial"/>
          <w:b/>
          <w:color w:val="FF0000"/>
          <w:spacing w:val="32"/>
          <w:sz w:val="24"/>
          <w:u w:val="single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marzo</w:t>
      </w:r>
      <w:r w:rsidRPr="008D6EDB">
        <w:rPr>
          <w:rFonts w:ascii="Arial" w:hAnsi="Arial"/>
          <w:b/>
          <w:color w:val="FF0000"/>
          <w:spacing w:val="30"/>
          <w:sz w:val="24"/>
        </w:rPr>
        <w:t xml:space="preserve"> </w:t>
      </w:r>
      <w:r w:rsidRPr="008D6EDB">
        <w:rPr>
          <w:color w:val="FF0000"/>
          <w:sz w:val="24"/>
        </w:rPr>
        <w:t>(</w:t>
      </w:r>
      <w:r w:rsidRPr="008D6EDB">
        <w:rPr>
          <w:rFonts w:ascii="Arial" w:hAnsi="Arial"/>
          <w:color w:val="FF0000"/>
          <w:sz w:val="24"/>
        </w:rPr>
        <w:t>dichiarazione</w:t>
      </w:r>
      <w:r w:rsidRPr="008D6EDB">
        <w:rPr>
          <w:rFonts w:ascii="Arial" w:hAnsi="Arial"/>
          <w:color w:val="FF0000"/>
          <w:spacing w:val="11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e</w:t>
      </w:r>
      <w:r w:rsidRPr="008D6EDB">
        <w:rPr>
          <w:rFonts w:ascii="Arial" w:hAnsi="Arial"/>
          <w:color w:val="FF0000"/>
          <w:spacing w:val="1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versamento</w:t>
      </w:r>
      <w:r w:rsidRPr="008D6EDB">
        <w:rPr>
          <w:rFonts w:ascii="Arial" w:hAnsi="Arial"/>
          <w:color w:val="FF0000"/>
          <w:spacing w:val="12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riferiti ai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mesi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color w:val="FF0000"/>
          <w:sz w:val="24"/>
        </w:rPr>
        <w:t xml:space="preserve">di </w:t>
      </w:r>
      <w:r w:rsidRPr="008D6EDB">
        <w:rPr>
          <w:rFonts w:ascii="Arial" w:hAnsi="Arial"/>
          <w:b/>
          <w:color w:val="FF0000"/>
          <w:sz w:val="24"/>
        </w:rPr>
        <w:t>gennaio e febbraio</w:t>
      </w:r>
      <w:r w:rsidRPr="008D6EDB">
        <w:rPr>
          <w:color w:val="FF0000"/>
          <w:sz w:val="24"/>
        </w:rPr>
        <w:t>);</w:t>
      </w:r>
    </w:p>
    <w:p w:rsidR="00C74A42" w:rsidRPr="008D6EDB" w:rsidRDefault="00C74A42" w:rsidP="00C74A42">
      <w:pPr>
        <w:pStyle w:val="Paragrafoelenco"/>
        <w:numPr>
          <w:ilvl w:val="0"/>
          <w:numId w:val="7"/>
        </w:numPr>
        <w:spacing w:before="92" w:line="276" w:lineRule="auto"/>
        <w:ind w:left="567" w:right="237" w:hanging="283"/>
        <w:jc w:val="both"/>
        <w:rPr>
          <w:color w:val="FF0000"/>
          <w:sz w:val="24"/>
        </w:rPr>
      </w:pPr>
      <w:r w:rsidRPr="008D6EDB">
        <w:rPr>
          <w:rFonts w:ascii="Arial" w:hAnsi="Arial"/>
          <w:color w:val="FF0000"/>
          <w:sz w:val="24"/>
        </w:rPr>
        <w:t>entro</w:t>
      </w:r>
      <w:r w:rsidRPr="008D6EDB">
        <w:rPr>
          <w:rFonts w:ascii="Arial" w:hAnsi="Arial"/>
          <w:color w:val="FF0000"/>
          <w:spacing w:val="30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il</w:t>
      </w:r>
      <w:r w:rsidRPr="008D6EDB">
        <w:rPr>
          <w:rFonts w:ascii="Arial" w:hAnsi="Arial"/>
          <w:b/>
          <w:color w:val="FF0000"/>
          <w:spacing w:val="31"/>
          <w:sz w:val="24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1</w:t>
      </w:r>
      <w:r w:rsidR="00B34F76">
        <w:rPr>
          <w:rFonts w:ascii="Arial" w:hAnsi="Arial"/>
          <w:b/>
          <w:color w:val="FF0000"/>
          <w:sz w:val="24"/>
          <w:u w:val="single"/>
        </w:rPr>
        <w:t>6</w:t>
      </w:r>
      <w:r w:rsidRPr="00A02783">
        <w:rPr>
          <w:rFonts w:ascii="Arial" w:hAnsi="Arial"/>
          <w:b/>
          <w:color w:val="FF0000"/>
          <w:spacing w:val="32"/>
          <w:sz w:val="24"/>
          <w:u w:val="single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maggio</w:t>
      </w:r>
      <w:r w:rsidRPr="008D6EDB">
        <w:rPr>
          <w:rFonts w:ascii="Arial" w:hAnsi="Arial"/>
          <w:b/>
          <w:color w:val="FF0000"/>
          <w:spacing w:val="30"/>
          <w:sz w:val="24"/>
        </w:rPr>
        <w:t xml:space="preserve"> </w:t>
      </w:r>
      <w:r w:rsidRPr="008D6EDB">
        <w:rPr>
          <w:color w:val="FF0000"/>
          <w:sz w:val="24"/>
        </w:rPr>
        <w:t>(</w:t>
      </w:r>
      <w:r w:rsidRPr="008D6EDB">
        <w:rPr>
          <w:rFonts w:ascii="Arial" w:hAnsi="Arial"/>
          <w:color w:val="FF0000"/>
          <w:sz w:val="24"/>
        </w:rPr>
        <w:t>dichiarazione</w:t>
      </w:r>
      <w:r w:rsidRPr="008D6EDB">
        <w:rPr>
          <w:rFonts w:ascii="Arial" w:hAnsi="Arial"/>
          <w:color w:val="FF0000"/>
          <w:spacing w:val="11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e</w:t>
      </w:r>
      <w:r w:rsidRPr="008D6EDB">
        <w:rPr>
          <w:rFonts w:ascii="Arial" w:hAnsi="Arial"/>
          <w:color w:val="FF0000"/>
          <w:spacing w:val="1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versamento</w:t>
      </w:r>
      <w:r w:rsidRPr="008D6EDB">
        <w:rPr>
          <w:rFonts w:ascii="Arial" w:hAnsi="Arial"/>
          <w:color w:val="FF0000"/>
          <w:spacing w:val="12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riferiti ai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mesi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color w:val="FF0000"/>
          <w:sz w:val="24"/>
        </w:rPr>
        <w:t xml:space="preserve">di </w:t>
      </w:r>
      <w:r w:rsidRPr="008D6EDB">
        <w:rPr>
          <w:rFonts w:ascii="Arial" w:hAnsi="Arial"/>
          <w:b/>
          <w:color w:val="FF0000"/>
          <w:sz w:val="24"/>
        </w:rPr>
        <w:t>marzo e aprile</w:t>
      </w:r>
      <w:r w:rsidRPr="008D6EDB">
        <w:rPr>
          <w:color w:val="FF0000"/>
          <w:sz w:val="24"/>
        </w:rPr>
        <w:t>);</w:t>
      </w:r>
    </w:p>
    <w:p w:rsidR="00C74A42" w:rsidRPr="008D6EDB" w:rsidRDefault="00C74A42" w:rsidP="00C74A42">
      <w:pPr>
        <w:pStyle w:val="Paragrafoelenco"/>
        <w:numPr>
          <w:ilvl w:val="0"/>
          <w:numId w:val="7"/>
        </w:numPr>
        <w:spacing w:before="92" w:line="276" w:lineRule="auto"/>
        <w:ind w:left="567" w:right="237" w:hanging="283"/>
        <w:jc w:val="both"/>
        <w:rPr>
          <w:color w:val="FF0000"/>
          <w:sz w:val="24"/>
        </w:rPr>
      </w:pPr>
      <w:r w:rsidRPr="008D6EDB">
        <w:rPr>
          <w:rFonts w:ascii="Arial" w:hAnsi="Arial"/>
          <w:color w:val="FF0000"/>
          <w:sz w:val="24"/>
        </w:rPr>
        <w:t>entro</w:t>
      </w:r>
      <w:r w:rsidRPr="008D6EDB">
        <w:rPr>
          <w:rFonts w:ascii="Arial" w:hAnsi="Arial"/>
          <w:color w:val="FF0000"/>
          <w:spacing w:val="30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il</w:t>
      </w:r>
      <w:r w:rsidRPr="008D6EDB">
        <w:rPr>
          <w:rFonts w:ascii="Arial" w:hAnsi="Arial"/>
          <w:b/>
          <w:color w:val="FF0000"/>
          <w:spacing w:val="31"/>
          <w:sz w:val="24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16</w:t>
      </w:r>
      <w:r w:rsidRPr="00A02783">
        <w:rPr>
          <w:rFonts w:ascii="Arial" w:hAnsi="Arial"/>
          <w:b/>
          <w:color w:val="FF0000"/>
          <w:spacing w:val="32"/>
          <w:sz w:val="24"/>
          <w:u w:val="single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luglio</w:t>
      </w:r>
      <w:r w:rsidRPr="008D6EDB">
        <w:rPr>
          <w:rFonts w:ascii="Arial" w:hAnsi="Arial"/>
          <w:b/>
          <w:color w:val="FF0000"/>
          <w:spacing w:val="30"/>
          <w:sz w:val="24"/>
        </w:rPr>
        <w:t xml:space="preserve"> </w:t>
      </w:r>
      <w:r w:rsidRPr="008D6EDB">
        <w:rPr>
          <w:color w:val="FF0000"/>
          <w:sz w:val="24"/>
        </w:rPr>
        <w:t>(</w:t>
      </w:r>
      <w:r w:rsidRPr="008D6EDB">
        <w:rPr>
          <w:rFonts w:ascii="Arial" w:hAnsi="Arial"/>
          <w:color w:val="FF0000"/>
          <w:sz w:val="24"/>
        </w:rPr>
        <w:t>dichiarazione</w:t>
      </w:r>
      <w:r w:rsidRPr="008D6EDB">
        <w:rPr>
          <w:rFonts w:ascii="Arial" w:hAnsi="Arial"/>
          <w:color w:val="FF0000"/>
          <w:spacing w:val="11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e</w:t>
      </w:r>
      <w:r w:rsidRPr="008D6EDB">
        <w:rPr>
          <w:rFonts w:ascii="Arial" w:hAnsi="Arial"/>
          <w:color w:val="FF0000"/>
          <w:spacing w:val="1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versamento</w:t>
      </w:r>
      <w:r w:rsidRPr="008D6EDB">
        <w:rPr>
          <w:rFonts w:ascii="Arial" w:hAnsi="Arial"/>
          <w:color w:val="FF0000"/>
          <w:spacing w:val="12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riferiti ai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mesi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color w:val="FF0000"/>
          <w:sz w:val="24"/>
        </w:rPr>
        <w:t xml:space="preserve">di </w:t>
      </w:r>
      <w:r w:rsidRPr="008D6EDB">
        <w:rPr>
          <w:rFonts w:ascii="Arial" w:hAnsi="Arial"/>
          <w:b/>
          <w:color w:val="FF0000"/>
          <w:sz w:val="24"/>
        </w:rPr>
        <w:t>maggio e giugno</w:t>
      </w:r>
      <w:r w:rsidRPr="008D6EDB">
        <w:rPr>
          <w:color w:val="FF0000"/>
          <w:sz w:val="24"/>
        </w:rPr>
        <w:t>);</w:t>
      </w:r>
    </w:p>
    <w:p w:rsidR="00C74A42" w:rsidRPr="008D6EDB" w:rsidRDefault="00C74A42" w:rsidP="00C74A42">
      <w:pPr>
        <w:pStyle w:val="Paragrafoelenco"/>
        <w:numPr>
          <w:ilvl w:val="0"/>
          <w:numId w:val="7"/>
        </w:numPr>
        <w:spacing w:before="92" w:line="276" w:lineRule="auto"/>
        <w:ind w:left="567" w:right="237" w:hanging="283"/>
        <w:jc w:val="both"/>
        <w:rPr>
          <w:color w:val="FF0000"/>
          <w:sz w:val="24"/>
        </w:rPr>
      </w:pPr>
      <w:r w:rsidRPr="008D6EDB">
        <w:rPr>
          <w:rFonts w:ascii="Arial" w:hAnsi="Arial"/>
          <w:color w:val="FF0000"/>
          <w:sz w:val="24"/>
        </w:rPr>
        <w:t>entro</w:t>
      </w:r>
      <w:r w:rsidRPr="008D6EDB">
        <w:rPr>
          <w:rFonts w:ascii="Arial" w:hAnsi="Arial"/>
          <w:color w:val="FF0000"/>
          <w:spacing w:val="30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il</w:t>
      </w:r>
      <w:r w:rsidRPr="008D6EDB">
        <w:rPr>
          <w:rFonts w:ascii="Arial" w:hAnsi="Arial"/>
          <w:b/>
          <w:color w:val="FF0000"/>
          <w:spacing w:val="31"/>
          <w:sz w:val="24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16</w:t>
      </w:r>
      <w:r w:rsidRPr="00A02783">
        <w:rPr>
          <w:rFonts w:ascii="Arial" w:hAnsi="Arial"/>
          <w:b/>
          <w:color w:val="FF0000"/>
          <w:spacing w:val="32"/>
          <w:sz w:val="24"/>
          <w:u w:val="single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settembre</w:t>
      </w:r>
      <w:r w:rsidRPr="008D6EDB">
        <w:rPr>
          <w:rFonts w:ascii="Arial" w:hAnsi="Arial"/>
          <w:b/>
          <w:color w:val="FF0000"/>
          <w:spacing w:val="30"/>
          <w:sz w:val="24"/>
        </w:rPr>
        <w:t xml:space="preserve"> </w:t>
      </w:r>
      <w:r w:rsidRPr="008D6EDB">
        <w:rPr>
          <w:color w:val="FF0000"/>
          <w:sz w:val="24"/>
        </w:rPr>
        <w:t>(</w:t>
      </w:r>
      <w:r w:rsidRPr="008D6EDB">
        <w:rPr>
          <w:rFonts w:ascii="Arial" w:hAnsi="Arial"/>
          <w:color w:val="FF0000"/>
          <w:sz w:val="24"/>
        </w:rPr>
        <w:t>dichiarazione</w:t>
      </w:r>
      <w:r w:rsidRPr="008D6EDB">
        <w:rPr>
          <w:rFonts w:ascii="Arial" w:hAnsi="Arial"/>
          <w:color w:val="FF0000"/>
          <w:spacing w:val="11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e</w:t>
      </w:r>
      <w:r w:rsidRPr="008D6EDB">
        <w:rPr>
          <w:rFonts w:ascii="Arial" w:hAnsi="Arial"/>
          <w:color w:val="FF0000"/>
          <w:spacing w:val="1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versamento</w:t>
      </w:r>
      <w:r w:rsidRPr="008D6EDB">
        <w:rPr>
          <w:rFonts w:ascii="Arial" w:hAnsi="Arial"/>
          <w:color w:val="FF0000"/>
          <w:spacing w:val="12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riferiti ai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mesi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color w:val="FF0000"/>
          <w:sz w:val="24"/>
        </w:rPr>
        <w:t xml:space="preserve">di </w:t>
      </w:r>
      <w:r w:rsidRPr="008D6EDB">
        <w:rPr>
          <w:rFonts w:ascii="Arial" w:hAnsi="Arial"/>
          <w:b/>
          <w:color w:val="FF0000"/>
          <w:sz w:val="24"/>
        </w:rPr>
        <w:t>luglio e agosto</w:t>
      </w:r>
      <w:r w:rsidRPr="008D6EDB">
        <w:rPr>
          <w:color w:val="FF0000"/>
          <w:sz w:val="24"/>
        </w:rPr>
        <w:t>);</w:t>
      </w:r>
    </w:p>
    <w:p w:rsidR="00C74A42" w:rsidRPr="008D6EDB" w:rsidRDefault="00C74A42" w:rsidP="00C74A42">
      <w:pPr>
        <w:pStyle w:val="Paragrafoelenco"/>
        <w:numPr>
          <w:ilvl w:val="0"/>
          <w:numId w:val="7"/>
        </w:numPr>
        <w:spacing w:before="92" w:line="276" w:lineRule="auto"/>
        <w:ind w:left="567" w:right="237" w:hanging="283"/>
        <w:jc w:val="both"/>
        <w:rPr>
          <w:color w:val="FF0000"/>
          <w:sz w:val="24"/>
        </w:rPr>
      </w:pPr>
      <w:r w:rsidRPr="008D6EDB">
        <w:rPr>
          <w:rFonts w:ascii="Arial" w:hAnsi="Arial"/>
          <w:color w:val="FF0000"/>
          <w:sz w:val="24"/>
        </w:rPr>
        <w:t>entro</w:t>
      </w:r>
      <w:r w:rsidRPr="008D6EDB">
        <w:rPr>
          <w:rFonts w:ascii="Arial" w:hAnsi="Arial"/>
          <w:color w:val="FF0000"/>
          <w:spacing w:val="30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il</w:t>
      </w:r>
      <w:r w:rsidRPr="008D6EDB">
        <w:rPr>
          <w:rFonts w:ascii="Arial" w:hAnsi="Arial"/>
          <w:b/>
          <w:color w:val="FF0000"/>
          <w:spacing w:val="31"/>
          <w:sz w:val="24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16</w:t>
      </w:r>
      <w:r w:rsidRPr="00A02783">
        <w:rPr>
          <w:rFonts w:ascii="Arial" w:hAnsi="Arial"/>
          <w:b/>
          <w:color w:val="FF0000"/>
          <w:spacing w:val="32"/>
          <w:sz w:val="24"/>
          <w:u w:val="single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novembre</w:t>
      </w:r>
      <w:r w:rsidRPr="008D6EDB">
        <w:rPr>
          <w:rFonts w:ascii="Arial" w:hAnsi="Arial"/>
          <w:b/>
          <w:color w:val="FF0000"/>
          <w:spacing w:val="30"/>
          <w:sz w:val="24"/>
        </w:rPr>
        <w:t xml:space="preserve"> </w:t>
      </w:r>
      <w:r w:rsidRPr="008D6EDB">
        <w:rPr>
          <w:color w:val="FF0000"/>
          <w:sz w:val="24"/>
        </w:rPr>
        <w:t>(</w:t>
      </w:r>
      <w:proofErr w:type="spellStart"/>
      <w:r w:rsidRPr="008D6EDB">
        <w:rPr>
          <w:rFonts w:ascii="Arial" w:hAnsi="Arial"/>
          <w:color w:val="FF0000"/>
          <w:sz w:val="24"/>
        </w:rPr>
        <w:t>dichia</w:t>
      </w:r>
      <w:r w:rsidR="008D6EDB" w:rsidRPr="008D6EDB">
        <w:rPr>
          <w:rFonts w:ascii="Arial" w:hAnsi="Arial"/>
          <w:color w:val="FF0000"/>
          <w:sz w:val="24"/>
        </w:rPr>
        <w:t>r</w:t>
      </w:r>
      <w:proofErr w:type="spellEnd"/>
      <w:r w:rsidR="008D6EDB" w:rsidRPr="008D6EDB">
        <w:rPr>
          <w:rFonts w:ascii="Arial" w:hAnsi="Arial"/>
          <w:color w:val="FF0000"/>
          <w:sz w:val="24"/>
        </w:rPr>
        <w:t>.</w:t>
      </w:r>
      <w:r w:rsidRPr="008D6EDB">
        <w:rPr>
          <w:rFonts w:ascii="Arial" w:hAnsi="Arial"/>
          <w:color w:val="FF0000"/>
          <w:spacing w:val="11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e</w:t>
      </w:r>
      <w:r w:rsidRPr="008D6EDB">
        <w:rPr>
          <w:rFonts w:ascii="Arial" w:hAnsi="Arial"/>
          <w:color w:val="FF0000"/>
          <w:spacing w:val="1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versamento</w:t>
      </w:r>
      <w:r w:rsidRPr="008D6EDB">
        <w:rPr>
          <w:rFonts w:ascii="Arial" w:hAnsi="Arial"/>
          <w:color w:val="FF0000"/>
          <w:spacing w:val="12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riferiti ai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mesi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color w:val="FF0000"/>
          <w:sz w:val="24"/>
        </w:rPr>
        <w:t xml:space="preserve">di </w:t>
      </w:r>
      <w:r w:rsidRPr="008D6EDB">
        <w:rPr>
          <w:rFonts w:ascii="Arial" w:hAnsi="Arial"/>
          <w:b/>
          <w:color w:val="FF0000"/>
          <w:sz w:val="24"/>
        </w:rPr>
        <w:t>settembre e ottobre</w:t>
      </w:r>
      <w:r w:rsidRPr="008D6EDB">
        <w:rPr>
          <w:color w:val="FF0000"/>
          <w:sz w:val="24"/>
        </w:rPr>
        <w:t>);</w:t>
      </w:r>
    </w:p>
    <w:p w:rsidR="00C74A42" w:rsidRPr="008D6EDB" w:rsidRDefault="00C74A42" w:rsidP="00C74A42">
      <w:pPr>
        <w:pStyle w:val="Paragrafoelenco"/>
        <w:numPr>
          <w:ilvl w:val="0"/>
          <w:numId w:val="7"/>
        </w:numPr>
        <w:spacing w:before="92" w:line="276" w:lineRule="auto"/>
        <w:ind w:left="567" w:right="237" w:hanging="283"/>
        <w:jc w:val="both"/>
        <w:rPr>
          <w:color w:val="FF0000"/>
          <w:sz w:val="24"/>
        </w:rPr>
      </w:pPr>
      <w:r w:rsidRPr="008D6EDB">
        <w:rPr>
          <w:rFonts w:ascii="Arial" w:hAnsi="Arial"/>
          <w:color w:val="FF0000"/>
          <w:sz w:val="24"/>
        </w:rPr>
        <w:t>entro</w:t>
      </w:r>
      <w:r w:rsidRPr="008D6EDB">
        <w:rPr>
          <w:rFonts w:ascii="Arial" w:hAnsi="Arial"/>
          <w:color w:val="FF0000"/>
          <w:spacing w:val="30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il</w:t>
      </w:r>
      <w:r w:rsidRPr="008D6EDB">
        <w:rPr>
          <w:rFonts w:ascii="Arial" w:hAnsi="Arial"/>
          <w:b/>
          <w:color w:val="FF0000"/>
          <w:spacing w:val="31"/>
          <w:sz w:val="24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16</w:t>
      </w:r>
      <w:r w:rsidRPr="00A02783">
        <w:rPr>
          <w:rFonts w:ascii="Arial" w:hAnsi="Arial"/>
          <w:b/>
          <w:color w:val="FF0000"/>
          <w:spacing w:val="32"/>
          <w:sz w:val="24"/>
          <w:u w:val="single"/>
        </w:rPr>
        <w:t xml:space="preserve"> </w:t>
      </w:r>
      <w:r w:rsidRPr="00A02783">
        <w:rPr>
          <w:rFonts w:ascii="Arial" w:hAnsi="Arial"/>
          <w:b/>
          <w:color w:val="FF0000"/>
          <w:sz w:val="24"/>
          <w:u w:val="single"/>
        </w:rPr>
        <w:t>gennaio dell’anno successivo</w:t>
      </w:r>
      <w:r w:rsidRPr="008D6EDB">
        <w:rPr>
          <w:rFonts w:ascii="Arial" w:hAnsi="Arial"/>
          <w:b/>
          <w:color w:val="FF0000"/>
          <w:spacing w:val="30"/>
          <w:sz w:val="24"/>
        </w:rPr>
        <w:t xml:space="preserve"> </w:t>
      </w:r>
      <w:r w:rsidRPr="008D6EDB">
        <w:rPr>
          <w:color w:val="FF0000"/>
          <w:sz w:val="24"/>
        </w:rPr>
        <w:t>(</w:t>
      </w:r>
      <w:r w:rsidRPr="008D6EDB">
        <w:rPr>
          <w:rFonts w:ascii="Arial" w:hAnsi="Arial"/>
          <w:color w:val="FF0000"/>
          <w:sz w:val="24"/>
        </w:rPr>
        <w:t>dichiarazione</w:t>
      </w:r>
      <w:r w:rsidRPr="008D6EDB">
        <w:rPr>
          <w:rFonts w:ascii="Arial" w:hAnsi="Arial"/>
          <w:color w:val="FF0000"/>
          <w:spacing w:val="11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e</w:t>
      </w:r>
      <w:r w:rsidRPr="008D6EDB">
        <w:rPr>
          <w:rFonts w:ascii="Arial" w:hAnsi="Arial"/>
          <w:color w:val="FF0000"/>
          <w:spacing w:val="1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versamento</w:t>
      </w:r>
      <w:r w:rsidRPr="008D6EDB">
        <w:rPr>
          <w:rFonts w:ascii="Arial" w:hAnsi="Arial"/>
          <w:color w:val="FF0000"/>
          <w:spacing w:val="12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riferiti ai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rFonts w:ascii="Arial" w:hAnsi="Arial"/>
          <w:color w:val="FF0000"/>
          <w:sz w:val="24"/>
        </w:rPr>
        <w:t>mesi</w:t>
      </w:r>
      <w:r w:rsidRPr="008D6EDB">
        <w:rPr>
          <w:rFonts w:ascii="Arial" w:hAnsi="Arial"/>
          <w:color w:val="FF0000"/>
          <w:spacing w:val="-3"/>
          <w:sz w:val="24"/>
        </w:rPr>
        <w:t xml:space="preserve"> </w:t>
      </w:r>
      <w:r w:rsidRPr="008D6EDB">
        <w:rPr>
          <w:color w:val="FF0000"/>
          <w:sz w:val="24"/>
        </w:rPr>
        <w:t xml:space="preserve">di </w:t>
      </w:r>
      <w:r w:rsidRPr="008D6EDB">
        <w:rPr>
          <w:rFonts w:ascii="Arial" w:hAnsi="Arial"/>
          <w:b/>
          <w:color w:val="FF0000"/>
          <w:sz w:val="24"/>
        </w:rPr>
        <w:t>novembre e dicembre</w:t>
      </w:r>
      <w:r w:rsidRPr="008D6EDB">
        <w:rPr>
          <w:color w:val="FF0000"/>
          <w:sz w:val="24"/>
        </w:rPr>
        <w:t>);</w:t>
      </w:r>
    </w:p>
    <w:p w:rsidR="004D2BE4" w:rsidRDefault="004D2BE4">
      <w:pPr>
        <w:pStyle w:val="Corpodeltesto"/>
        <w:spacing w:before="9"/>
        <w:rPr>
          <w:sz w:val="20"/>
        </w:rPr>
      </w:pPr>
    </w:p>
    <w:p w:rsidR="004D2BE4" w:rsidRDefault="004D2BE4">
      <w:pPr>
        <w:pStyle w:val="Corpodeltesto"/>
        <w:spacing w:before="9"/>
        <w:rPr>
          <w:sz w:val="20"/>
        </w:rPr>
      </w:pPr>
    </w:p>
    <w:p w:rsidR="004D2BE4" w:rsidRDefault="00F2318A">
      <w:pPr>
        <w:spacing w:line="276" w:lineRule="auto"/>
        <w:ind w:left="212" w:right="230"/>
        <w:jc w:val="both"/>
        <w:rPr>
          <w:rFonts w:ascii="Arial MT" w:hAnsi="Arial MT"/>
          <w:sz w:val="24"/>
        </w:rPr>
      </w:pPr>
      <w:r w:rsidRPr="00AA739D">
        <w:rPr>
          <w:rFonts w:ascii="Arial MT" w:hAnsi="Arial MT"/>
          <w:sz w:val="24"/>
          <w:u w:val="single"/>
        </w:rPr>
        <w:t>I</w:t>
      </w:r>
      <w:r w:rsidRPr="00AA739D">
        <w:rPr>
          <w:rFonts w:ascii="Arial MT" w:hAnsi="Arial MT"/>
          <w:b/>
          <w:bCs/>
          <w:sz w:val="24"/>
          <w:u w:val="single"/>
        </w:rPr>
        <w:t>l</w:t>
      </w:r>
      <w:r w:rsidRPr="00AA739D">
        <w:rPr>
          <w:rFonts w:ascii="Arial MT" w:hAnsi="Arial MT"/>
          <w:b/>
          <w:bCs/>
          <w:spacing w:val="1"/>
          <w:sz w:val="24"/>
          <w:u w:val="single"/>
        </w:rPr>
        <w:t xml:space="preserve"> </w:t>
      </w:r>
      <w:r w:rsidRPr="00AA739D">
        <w:rPr>
          <w:rFonts w:ascii="Arial MT" w:hAnsi="Arial MT"/>
          <w:b/>
          <w:bCs/>
          <w:sz w:val="24"/>
          <w:u w:val="single"/>
        </w:rPr>
        <w:t>versamento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dell’imposta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dovrà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avvenire con una delle seguenti modalità:</w:t>
      </w:r>
    </w:p>
    <w:p w:rsidR="004D2BE4" w:rsidRDefault="004D2BE4">
      <w:pPr>
        <w:spacing w:line="276" w:lineRule="auto"/>
        <w:ind w:left="212" w:right="230"/>
        <w:jc w:val="both"/>
        <w:rPr>
          <w:rFonts w:ascii="Arial MT" w:hAnsi="Arial MT"/>
          <w:sz w:val="24"/>
        </w:rPr>
      </w:pPr>
    </w:p>
    <w:p w:rsidR="008D6EDB" w:rsidRPr="008D6EDB" w:rsidRDefault="0042061F" w:rsidP="008D6EDB">
      <w:pPr>
        <w:pStyle w:val="Corpodeltesto"/>
        <w:numPr>
          <w:ilvl w:val="0"/>
          <w:numId w:val="7"/>
        </w:numPr>
        <w:spacing w:line="276" w:lineRule="auto"/>
        <w:ind w:left="567" w:right="227" w:hanging="283"/>
        <w:jc w:val="both"/>
      </w:pPr>
      <w:r>
        <w:rPr>
          <w:rFonts w:ascii="Arial" w:hAnsi="Arial"/>
          <w:b/>
          <w:u w:val="single"/>
        </w:rPr>
        <w:t>tramite</w:t>
      </w:r>
      <w:r>
        <w:rPr>
          <w:rFonts w:ascii="Arial" w:hAnsi="Arial"/>
          <w:b/>
          <w:spacing w:val="1"/>
          <w:u w:val="single"/>
        </w:rPr>
        <w:t xml:space="preserve"> </w:t>
      </w:r>
      <w:r w:rsidR="00F2318A">
        <w:rPr>
          <w:rFonts w:ascii="Arial" w:hAnsi="Arial"/>
          <w:b/>
          <w:spacing w:val="1"/>
          <w:u w:val="single"/>
        </w:rPr>
        <w:t>modello F24</w:t>
      </w:r>
      <w:r w:rsidR="00F2318A">
        <w:rPr>
          <w:rFonts w:ascii="Arial" w:hAnsi="Arial"/>
          <w:b/>
          <w:spacing w:val="1"/>
        </w:rPr>
        <w:t xml:space="preserve"> </w:t>
      </w:r>
      <w:r w:rsidR="00F2318A">
        <w:rPr>
          <w:spacing w:val="1"/>
        </w:rPr>
        <w:t xml:space="preserve">(generabile direttamente on-line, attraverso il gestionale </w:t>
      </w:r>
      <w:proofErr w:type="spellStart"/>
      <w:r w:rsidR="00F2318A">
        <w:rPr>
          <w:spacing w:val="1"/>
        </w:rPr>
        <w:t>StayTour</w:t>
      </w:r>
      <w:proofErr w:type="spellEnd"/>
      <w:r w:rsidR="00F2318A">
        <w:rPr>
          <w:spacing w:val="1"/>
        </w:rPr>
        <w:t xml:space="preserve">); il </w:t>
      </w:r>
      <w:r w:rsidR="00F2318A">
        <w:rPr>
          <w:rFonts w:ascii="Arial" w:hAnsi="Arial"/>
          <w:b/>
          <w:spacing w:val="1"/>
        </w:rPr>
        <w:t xml:space="preserve">codice tributo </w:t>
      </w:r>
      <w:r w:rsidR="00F2318A">
        <w:rPr>
          <w:spacing w:val="1"/>
        </w:rPr>
        <w:t>dell'imposta di soggiorno è</w:t>
      </w:r>
      <w:r w:rsidR="00F2318A">
        <w:rPr>
          <w:spacing w:val="2"/>
        </w:rPr>
        <w:t xml:space="preserve"> </w:t>
      </w:r>
      <w:r w:rsidR="00F2318A">
        <w:rPr>
          <w:rFonts w:ascii="Arial" w:hAnsi="Arial"/>
          <w:b/>
          <w:spacing w:val="1"/>
        </w:rPr>
        <w:t>3936</w:t>
      </w:r>
      <w:r w:rsidR="00F2318A">
        <w:rPr>
          <w:b/>
          <w:spacing w:val="1"/>
        </w:rPr>
        <w:t>;</w:t>
      </w:r>
    </w:p>
    <w:p w:rsidR="008D6EDB" w:rsidRDefault="008D6EDB" w:rsidP="008D6EDB">
      <w:pPr>
        <w:pStyle w:val="Corpodeltesto"/>
        <w:spacing w:line="276" w:lineRule="auto"/>
        <w:ind w:left="567" w:right="227"/>
        <w:jc w:val="both"/>
      </w:pPr>
    </w:p>
    <w:p w:rsidR="008D6EDB" w:rsidRPr="008D6EDB" w:rsidRDefault="00F2318A" w:rsidP="008D6EDB">
      <w:pPr>
        <w:pStyle w:val="Corpodeltesto"/>
        <w:numPr>
          <w:ilvl w:val="0"/>
          <w:numId w:val="7"/>
        </w:numPr>
        <w:spacing w:line="276" w:lineRule="auto"/>
        <w:ind w:left="567" w:right="227" w:hanging="283"/>
        <w:jc w:val="both"/>
      </w:pPr>
      <w:r w:rsidRPr="008D6EDB">
        <w:rPr>
          <w:rFonts w:ascii="Arial" w:hAnsi="Arial"/>
          <w:b/>
          <w:u w:val="single"/>
        </w:rPr>
        <w:t>tramite</w:t>
      </w:r>
      <w:r w:rsidRPr="008D6EDB">
        <w:rPr>
          <w:rFonts w:ascii="Arial" w:hAnsi="Arial"/>
          <w:b/>
          <w:spacing w:val="1"/>
          <w:u w:val="single"/>
        </w:rPr>
        <w:t xml:space="preserve"> </w:t>
      </w:r>
      <w:r w:rsidRPr="008D6EDB">
        <w:rPr>
          <w:rFonts w:ascii="Arial" w:hAnsi="Arial"/>
          <w:b/>
          <w:u w:val="single"/>
        </w:rPr>
        <w:t>bonifico</w:t>
      </w:r>
      <w:r w:rsidRPr="008D6EDB">
        <w:rPr>
          <w:rFonts w:ascii="Arial" w:hAnsi="Arial"/>
          <w:b/>
          <w:spacing w:val="1"/>
          <w:u w:val="single"/>
        </w:rPr>
        <w:t xml:space="preserve"> </w:t>
      </w:r>
      <w:r w:rsidRPr="008D6EDB">
        <w:rPr>
          <w:rFonts w:ascii="Arial" w:hAnsi="Arial"/>
          <w:b/>
          <w:u w:val="single"/>
        </w:rPr>
        <w:t>bancario</w:t>
      </w:r>
      <w:r w:rsidRPr="008D6EDB">
        <w:rPr>
          <w:rFonts w:ascii="Arial" w:hAnsi="Arial"/>
          <w:b/>
          <w:spacing w:val="1"/>
        </w:rPr>
        <w:t xml:space="preserve"> </w:t>
      </w:r>
      <w:r w:rsidRPr="008D6EDB">
        <w:t>su</w:t>
      </w:r>
      <w:r w:rsidR="008D6EDB">
        <w:t>l</w:t>
      </w:r>
      <w:r w:rsidRPr="008D6EDB">
        <w:rPr>
          <w:spacing w:val="1"/>
        </w:rPr>
        <w:t xml:space="preserve"> </w:t>
      </w:r>
      <w:r w:rsidRPr="008D6EDB">
        <w:t>c</w:t>
      </w:r>
      <w:r w:rsidR="008D6EDB">
        <w:t xml:space="preserve">/c avente </w:t>
      </w:r>
      <w:r w:rsidRPr="008D6EDB">
        <w:rPr>
          <w:rFonts w:ascii="Arial" w:hAnsi="Arial"/>
          <w:b/>
          <w:sz w:val="22"/>
          <w:szCs w:val="22"/>
        </w:rPr>
        <w:t>IBAN:</w:t>
      </w:r>
      <w:r w:rsidRPr="008D6EDB">
        <w:rPr>
          <w:rFonts w:ascii="Arial" w:hAnsi="Arial"/>
          <w:b/>
          <w:spacing w:val="-2"/>
          <w:sz w:val="22"/>
          <w:szCs w:val="22"/>
        </w:rPr>
        <w:t xml:space="preserve"> </w:t>
      </w:r>
      <w:r w:rsidRPr="008D6EDB">
        <w:rPr>
          <w:rFonts w:ascii="Arial" w:hAnsi="Arial"/>
          <w:b/>
          <w:sz w:val="22"/>
          <w:szCs w:val="22"/>
        </w:rPr>
        <w:t>IT</w:t>
      </w:r>
      <w:r w:rsidRPr="008D6EDB">
        <w:rPr>
          <w:rFonts w:ascii="Arial" w:hAnsi="Arial"/>
          <w:b/>
          <w:spacing w:val="-2"/>
          <w:sz w:val="22"/>
          <w:szCs w:val="22"/>
        </w:rPr>
        <w:t xml:space="preserve"> </w:t>
      </w:r>
      <w:r w:rsidRPr="008D6EDB">
        <w:rPr>
          <w:rFonts w:ascii="Arial" w:hAnsi="Arial"/>
          <w:b/>
          <w:sz w:val="22"/>
          <w:szCs w:val="22"/>
        </w:rPr>
        <w:t>92</w:t>
      </w:r>
      <w:r w:rsidRPr="008D6EDB">
        <w:rPr>
          <w:rFonts w:ascii="Arial" w:hAnsi="Arial"/>
          <w:b/>
          <w:spacing w:val="-3"/>
          <w:sz w:val="22"/>
          <w:szCs w:val="22"/>
        </w:rPr>
        <w:t xml:space="preserve"> </w:t>
      </w:r>
      <w:r w:rsidRPr="008D6EDB">
        <w:rPr>
          <w:rFonts w:ascii="Arial" w:hAnsi="Arial"/>
          <w:b/>
          <w:sz w:val="22"/>
          <w:szCs w:val="22"/>
        </w:rPr>
        <w:t>N</w:t>
      </w:r>
      <w:r w:rsidRPr="008D6EDB">
        <w:rPr>
          <w:rFonts w:ascii="Arial" w:hAnsi="Arial"/>
          <w:b/>
          <w:spacing w:val="-2"/>
          <w:sz w:val="22"/>
          <w:szCs w:val="22"/>
        </w:rPr>
        <w:t xml:space="preserve"> </w:t>
      </w:r>
      <w:r w:rsidRPr="008D6EDB">
        <w:rPr>
          <w:rFonts w:ascii="Arial" w:hAnsi="Arial"/>
          <w:b/>
          <w:sz w:val="22"/>
          <w:szCs w:val="22"/>
        </w:rPr>
        <w:t>062302</w:t>
      </w:r>
      <w:r w:rsidRPr="008D6EDB">
        <w:rPr>
          <w:rFonts w:ascii="Arial" w:hAnsi="Arial"/>
          <w:b/>
          <w:spacing w:val="-4"/>
          <w:sz w:val="22"/>
          <w:szCs w:val="22"/>
        </w:rPr>
        <w:t xml:space="preserve"> </w:t>
      </w:r>
      <w:r w:rsidRPr="008D6EDB">
        <w:rPr>
          <w:rFonts w:ascii="Arial" w:hAnsi="Arial"/>
          <w:b/>
          <w:sz w:val="22"/>
          <w:szCs w:val="22"/>
        </w:rPr>
        <w:t>40020</w:t>
      </w:r>
      <w:r w:rsidRPr="008D6EDB">
        <w:rPr>
          <w:rFonts w:ascii="Arial" w:hAnsi="Arial"/>
          <w:b/>
          <w:spacing w:val="-3"/>
          <w:sz w:val="22"/>
          <w:szCs w:val="22"/>
        </w:rPr>
        <w:t xml:space="preserve"> </w:t>
      </w:r>
      <w:r w:rsidRPr="008D6EDB">
        <w:rPr>
          <w:rFonts w:ascii="Arial" w:hAnsi="Arial"/>
          <w:b/>
          <w:sz w:val="22"/>
          <w:szCs w:val="22"/>
        </w:rPr>
        <w:t>00030596244</w:t>
      </w:r>
    </w:p>
    <w:p w:rsidR="004D2BE4" w:rsidRPr="008D6EDB" w:rsidRDefault="00F2318A" w:rsidP="008D6EDB">
      <w:pPr>
        <w:pStyle w:val="Corpodeltesto"/>
        <w:spacing w:line="276" w:lineRule="auto"/>
        <w:ind w:left="567" w:right="163"/>
        <w:rPr>
          <w:rFonts w:ascii="Arial" w:hAnsi="Arial"/>
          <w:b/>
          <w:sz w:val="22"/>
          <w:szCs w:val="22"/>
        </w:rPr>
      </w:pPr>
      <w:r w:rsidRPr="008D6EDB">
        <w:rPr>
          <w:sz w:val="22"/>
          <w:szCs w:val="22"/>
        </w:rPr>
        <w:t>intestato a</w:t>
      </w:r>
      <w:r w:rsidR="00411648" w:rsidRPr="008D6EDB">
        <w:rPr>
          <w:sz w:val="22"/>
          <w:szCs w:val="22"/>
        </w:rPr>
        <w:t>:</w:t>
      </w:r>
      <w:r w:rsidRPr="008D6EDB">
        <w:rPr>
          <w:sz w:val="22"/>
          <w:szCs w:val="22"/>
        </w:rPr>
        <w:t xml:space="preserve"> COMUNE </w:t>
      </w:r>
      <w:proofErr w:type="spellStart"/>
      <w:r w:rsidRPr="008D6EDB">
        <w:rPr>
          <w:sz w:val="22"/>
          <w:szCs w:val="22"/>
        </w:rPr>
        <w:t>DI</w:t>
      </w:r>
      <w:proofErr w:type="spellEnd"/>
      <w:r w:rsidRPr="008D6EDB">
        <w:rPr>
          <w:sz w:val="22"/>
          <w:szCs w:val="22"/>
        </w:rPr>
        <w:t xml:space="preserve"> CESENATICO</w:t>
      </w:r>
      <w:r w:rsidR="008D6EDB" w:rsidRPr="008D6EDB">
        <w:rPr>
          <w:sz w:val="22"/>
          <w:szCs w:val="22"/>
        </w:rPr>
        <w:t>-</w:t>
      </w:r>
      <w:r w:rsidRPr="008D6EDB">
        <w:rPr>
          <w:sz w:val="22"/>
          <w:szCs w:val="22"/>
        </w:rPr>
        <w:t xml:space="preserve">IMPOSTA </w:t>
      </w:r>
      <w:proofErr w:type="spellStart"/>
      <w:r w:rsidRPr="008D6EDB">
        <w:rPr>
          <w:sz w:val="22"/>
          <w:szCs w:val="22"/>
        </w:rPr>
        <w:t>DI</w:t>
      </w:r>
      <w:proofErr w:type="spellEnd"/>
      <w:r w:rsidRPr="008D6EDB">
        <w:rPr>
          <w:sz w:val="22"/>
          <w:szCs w:val="22"/>
        </w:rPr>
        <w:t xml:space="preserve"> SOGGIORNO-TESORERIA</w:t>
      </w:r>
      <w:r w:rsidR="00E804A9">
        <w:rPr>
          <w:sz w:val="22"/>
          <w:szCs w:val="22"/>
        </w:rPr>
        <w:t xml:space="preserve"> </w:t>
      </w:r>
      <w:r w:rsidRPr="008D6EDB">
        <w:rPr>
          <w:spacing w:val="-64"/>
          <w:sz w:val="22"/>
          <w:szCs w:val="22"/>
        </w:rPr>
        <w:t xml:space="preserve"> </w:t>
      </w:r>
      <w:r w:rsidRPr="008D6EDB">
        <w:rPr>
          <w:sz w:val="22"/>
          <w:szCs w:val="22"/>
        </w:rPr>
        <w:t>COMUNALE</w:t>
      </w:r>
    </w:p>
    <w:p w:rsidR="004D2BE4" w:rsidRDefault="004D2BE4">
      <w:pPr>
        <w:pStyle w:val="Corpodeltesto"/>
        <w:spacing w:before="9"/>
        <w:rPr>
          <w:sz w:val="20"/>
        </w:rPr>
      </w:pPr>
    </w:p>
    <w:p w:rsidR="004D2BE4" w:rsidRDefault="00F2318A" w:rsidP="001A153E">
      <w:pPr>
        <w:pStyle w:val="Corpodeltesto"/>
        <w:spacing w:line="276" w:lineRule="auto"/>
        <w:ind w:left="212" w:right="239"/>
        <w:jc w:val="both"/>
      </w:pPr>
      <w:r>
        <w:t xml:space="preserve">utilizzando la </w:t>
      </w:r>
      <w:r w:rsidRPr="008D6EDB">
        <w:rPr>
          <w:u w:val="single"/>
        </w:rPr>
        <w:t>causale</w:t>
      </w:r>
      <w:r>
        <w:t xml:space="preserve"> di versamento che viene generata dal gestionale </w:t>
      </w:r>
      <w:proofErr w:type="spellStart"/>
      <w:r>
        <w:t>StayTour</w:t>
      </w:r>
      <w:proofErr w:type="spellEnd"/>
      <w:r>
        <w:t xml:space="preserve"> nella</w:t>
      </w:r>
      <w:r>
        <w:rPr>
          <w:spacing w:val="1"/>
        </w:rPr>
        <w:t xml:space="preserve"> </w:t>
      </w:r>
      <w:r>
        <w:t>schermata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dichiarazione.</w:t>
      </w:r>
      <w:r>
        <w:rPr>
          <w:spacing w:val="1"/>
        </w:rPr>
        <w:t xml:space="preserve"> </w:t>
      </w:r>
      <w:r w:rsidRPr="008D6EDB">
        <w:rPr>
          <w:u w:val="single"/>
        </w:rPr>
        <w:t>La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ricevuta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di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versamento</w:t>
      </w:r>
      <w:r w:rsidRPr="008D6EDB">
        <w:rPr>
          <w:spacing w:val="1"/>
          <w:u w:val="single"/>
        </w:rPr>
        <w:t xml:space="preserve"> </w:t>
      </w:r>
      <w:r w:rsidRPr="00AE6920">
        <w:rPr>
          <w:b/>
          <w:u w:val="single"/>
        </w:rPr>
        <w:t>non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deve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essere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inviata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all’ufficio,</w:t>
      </w:r>
      <w:r w:rsidRPr="008D6EDB">
        <w:rPr>
          <w:spacing w:val="-3"/>
          <w:u w:val="single"/>
        </w:rPr>
        <w:t xml:space="preserve"> </w:t>
      </w:r>
      <w:r w:rsidRPr="008D6EDB">
        <w:rPr>
          <w:u w:val="single"/>
        </w:rPr>
        <w:t>ma</w:t>
      </w:r>
      <w:r w:rsidRPr="008D6EDB">
        <w:rPr>
          <w:spacing w:val="-2"/>
          <w:u w:val="single"/>
        </w:rPr>
        <w:t xml:space="preserve"> </w:t>
      </w:r>
      <w:r w:rsidRPr="008D6EDB">
        <w:rPr>
          <w:u w:val="single"/>
        </w:rPr>
        <w:t>deve essere</w:t>
      </w:r>
      <w:r w:rsidRPr="008D6EDB">
        <w:rPr>
          <w:spacing w:val="-1"/>
          <w:u w:val="single"/>
        </w:rPr>
        <w:t xml:space="preserve"> </w:t>
      </w:r>
      <w:r w:rsidRPr="008D6EDB">
        <w:rPr>
          <w:u w:val="single"/>
        </w:rPr>
        <w:t>conservata</w:t>
      </w:r>
      <w:r w:rsidRPr="008D6EDB">
        <w:rPr>
          <w:spacing w:val="1"/>
          <w:u w:val="single"/>
        </w:rPr>
        <w:t xml:space="preserve"> </w:t>
      </w:r>
      <w:r w:rsidRPr="008D6EDB">
        <w:rPr>
          <w:u w:val="single"/>
        </w:rPr>
        <w:t>dal</w:t>
      </w:r>
      <w:r w:rsidRPr="008D6EDB">
        <w:rPr>
          <w:spacing w:val="-1"/>
          <w:u w:val="single"/>
        </w:rPr>
        <w:t xml:space="preserve"> </w:t>
      </w:r>
      <w:r w:rsidRPr="008D6EDB">
        <w:rPr>
          <w:u w:val="single"/>
        </w:rPr>
        <w:t>gestore</w:t>
      </w:r>
      <w:r>
        <w:t>.</w:t>
      </w:r>
    </w:p>
    <w:p w:rsidR="004D2BE4" w:rsidRDefault="004D2BE4" w:rsidP="001A153E">
      <w:pPr>
        <w:pStyle w:val="Corpodeltesto"/>
        <w:spacing w:line="276" w:lineRule="auto"/>
        <w:ind w:left="212" w:right="239"/>
        <w:jc w:val="both"/>
      </w:pPr>
    </w:p>
    <w:p w:rsidR="004D2BE4" w:rsidRDefault="007E0827" w:rsidP="001A153E">
      <w:pPr>
        <w:ind w:left="212" w:right="231"/>
        <w:jc w:val="both"/>
        <w:rPr>
          <w:rFonts w:ascii="Arial" w:hAnsi="Arial"/>
          <w:b/>
          <w:sz w:val="24"/>
        </w:rPr>
      </w:pPr>
      <w:r>
        <w:rPr>
          <w:rFonts w:ascii="Arial MT" w:eastAsia="Arial MT" w:hAnsi="Arial MT" w:cs="Arial MT"/>
          <w:sz w:val="24"/>
          <w:szCs w:val="24"/>
        </w:rPr>
        <w:t>Si ricorda che a</w:t>
      </w:r>
      <w:r w:rsidR="00F2318A" w:rsidRPr="001A153E">
        <w:rPr>
          <w:rFonts w:ascii="Arial MT" w:eastAsia="Arial MT" w:hAnsi="Arial MT" w:cs="Arial MT"/>
          <w:sz w:val="24"/>
          <w:szCs w:val="24"/>
        </w:rPr>
        <w:t xml:space="preserve">i sensi </w:t>
      </w:r>
      <w:r>
        <w:rPr>
          <w:rFonts w:ascii="Arial MT" w:eastAsia="Arial MT" w:hAnsi="Arial MT" w:cs="Arial MT"/>
          <w:sz w:val="24"/>
          <w:szCs w:val="24"/>
        </w:rPr>
        <w:t xml:space="preserve">del comma 1-ter </w:t>
      </w:r>
      <w:r w:rsidR="00F2318A" w:rsidRPr="001A153E">
        <w:rPr>
          <w:rFonts w:ascii="Arial MT" w:eastAsia="Arial MT" w:hAnsi="Arial MT" w:cs="Arial MT"/>
          <w:sz w:val="24"/>
          <w:szCs w:val="24"/>
        </w:rPr>
        <w:t>dell’art. 4</w:t>
      </w:r>
      <w:r>
        <w:rPr>
          <w:rFonts w:ascii="Arial MT" w:eastAsia="Arial MT" w:hAnsi="Arial MT" w:cs="Arial MT"/>
          <w:sz w:val="24"/>
          <w:szCs w:val="24"/>
        </w:rPr>
        <w:t xml:space="preserve"> del </w:t>
      </w:r>
      <w:proofErr w:type="spellStart"/>
      <w:r>
        <w:rPr>
          <w:rFonts w:ascii="Arial MT" w:eastAsia="Arial MT" w:hAnsi="Arial MT" w:cs="Arial MT"/>
          <w:sz w:val="24"/>
          <w:szCs w:val="24"/>
        </w:rPr>
        <w:t>D.Lgs.</w:t>
      </w:r>
      <w:proofErr w:type="spellEnd"/>
      <w:r>
        <w:rPr>
          <w:rFonts w:ascii="Arial MT" w:eastAsia="Arial MT" w:hAnsi="Arial MT" w:cs="Arial MT"/>
          <w:sz w:val="24"/>
          <w:szCs w:val="24"/>
        </w:rPr>
        <w:t xml:space="preserve"> </w:t>
      </w:r>
      <w:r w:rsidR="00F2318A" w:rsidRPr="001A153E">
        <w:rPr>
          <w:rFonts w:ascii="Arial MT" w:eastAsia="Arial MT" w:hAnsi="Arial MT" w:cs="Arial MT"/>
          <w:sz w:val="24"/>
          <w:szCs w:val="24"/>
        </w:rPr>
        <w:t>n. 23</w:t>
      </w:r>
      <w:r>
        <w:rPr>
          <w:rFonts w:ascii="Arial MT" w:eastAsia="Arial MT" w:hAnsi="Arial MT" w:cs="Arial MT"/>
          <w:sz w:val="24"/>
          <w:szCs w:val="24"/>
        </w:rPr>
        <w:t>/2011</w:t>
      </w:r>
      <w:r w:rsidR="00F2318A" w:rsidRPr="001A153E">
        <w:rPr>
          <w:rFonts w:ascii="Arial MT" w:eastAsia="Arial MT" w:hAnsi="Arial MT" w:cs="Arial MT"/>
          <w:sz w:val="24"/>
          <w:szCs w:val="24"/>
        </w:rPr>
        <w:t xml:space="preserve"> (comma inserito dall’art. 180</w:t>
      </w:r>
      <w:r>
        <w:rPr>
          <w:rFonts w:ascii="Arial MT" w:eastAsia="Arial MT" w:hAnsi="Arial MT" w:cs="Arial MT"/>
          <w:sz w:val="24"/>
          <w:szCs w:val="24"/>
        </w:rPr>
        <w:t xml:space="preserve"> del </w:t>
      </w:r>
      <w:r w:rsidR="00F2318A" w:rsidRPr="001A153E">
        <w:rPr>
          <w:rFonts w:ascii="Arial MT" w:eastAsia="Arial MT" w:hAnsi="Arial MT" w:cs="Arial MT"/>
          <w:sz w:val="24"/>
          <w:szCs w:val="24"/>
        </w:rPr>
        <w:t xml:space="preserve"> D.L. n. 34</w:t>
      </w:r>
      <w:r>
        <w:rPr>
          <w:rFonts w:ascii="Arial MT" w:eastAsia="Arial MT" w:hAnsi="Arial MT" w:cs="Arial MT"/>
          <w:sz w:val="24"/>
          <w:szCs w:val="24"/>
        </w:rPr>
        <w:t xml:space="preserve">/2020 e </w:t>
      </w:r>
      <w:proofErr w:type="spellStart"/>
      <w:r>
        <w:rPr>
          <w:rFonts w:ascii="Arial MT" w:eastAsia="Arial MT" w:hAnsi="Arial MT" w:cs="Arial MT"/>
          <w:sz w:val="24"/>
          <w:szCs w:val="24"/>
        </w:rPr>
        <w:t>ss.mm.ii.</w:t>
      </w:r>
      <w:proofErr w:type="spellEnd"/>
      <w:r>
        <w:rPr>
          <w:rFonts w:ascii="Arial MT" w:eastAsia="Arial MT" w:hAnsi="Arial MT" w:cs="Arial MT"/>
          <w:sz w:val="24"/>
          <w:szCs w:val="24"/>
        </w:rPr>
        <w:t>),</w:t>
      </w:r>
      <w:r w:rsidR="00F2318A">
        <w:rPr>
          <w:rFonts w:ascii="Arial" w:hAnsi="Arial"/>
          <w:b/>
          <w:color w:val="00AF50"/>
          <w:sz w:val="24"/>
        </w:rPr>
        <w:t xml:space="preserve"> </w:t>
      </w:r>
      <w:r w:rsidR="00F2318A">
        <w:rPr>
          <w:rFonts w:ascii="Arial" w:hAnsi="Arial"/>
          <w:b/>
          <w:color w:val="00AF50"/>
          <w:sz w:val="24"/>
          <w:u w:val="thick" w:color="00AF50"/>
        </w:rPr>
        <w:t>in caso di omesso, ritardato o parziale versamento dell’Imposta</w:t>
      </w:r>
      <w:r w:rsidR="00F2318A" w:rsidRPr="007E0827">
        <w:rPr>
          <w:rFonts w:ascii="Arial" w:hAnsi="Arial"/>
          <w:b/>
          <w:color w:val="00AF50"/>
          <w:sz w:val="24"/>
          <w:u w:val="thick" w:color="00AF50"/>
        </w:rPr>
        <w:t xml:space="preserve"> </w:t>
      </w:r>
      <w:r w:rsidR="00F2318A">
        <w:rPr>
          <w:rFonts w:ascii="Arial" w:hAnsi="Arial"/>
          <w:b/>
          <w:color w:val="00AF50"/>
          <w:sz w:val="24"/>
          <w:u w:val="thick" w:color="00AF50"/>
        </w:rPr>
        <w:t xml:space="preserve">di Soggiorno </w:t>
      </w:r>
      <w:r>
        <w:rPr>
          <w:rFonts w:ascii="Arial" w:hAnsi="Arial"/>
          <w:b/>
          <w:color w:val="00AF50"/>
          <w:sz w:val="24"/>
          <w:u w:val="thick" w:color="00AF50"/>
        </w:rPr>
        <w:t>al Comune</w:t>
      </w:r>
      <w:r w:rsidR="00F2318A">
        <w:rPr>
          <w:rFonts w:ascii="Arial" w:hAnsi="Arial"/>
          <w:b/>
          <w:color w:val="00AF50"/>
          <w:sz w:val="24"/>
          <w:u w:val="thick" w:color="00AF50"/>
        </w:rPr>
        <w:t xml:space="preserve"> si applica la sanzione amministrativa di cui all’articolo 13</w:t>
      </w:r>
      <w:r w:rsidR="00F2318A">
        <w:rPr>
          <w:rFonts w:ascii="Arial" w:hAnsi="Arial"/>
          <w:b/>
          <w:color w:val="00AF50"/>
          <w:spacing w:val="1"/>
          <w:sz w:val="24"/>
        </w:rPr>
        <w:t xml:space="preserve"> </w:t>
      </w:r>
      <w:r w:rsidR="00F2318A">
        <w:rPr>
          <w:rFonts w:ascii="Arial" w:hAnsi="Arial"/>
          <w:b/>
          <w:color w:val="00AF50"/>
          <w:sz w:val="24"/>
          <w:u w:val="thick" w:color="00AF50"/>
        </w:rPr>
        <w:t>del</w:t>
      </w:r>
      <w:r w:rsidR="00F2318A"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proofErr w:type="spellStart"/>
      <w:r w:rsidR="00F2318A">
        <w:rPr>
          <w:rFonts w:ascii="Arial" w:hAnsi="Arial"/>
          <w:b/>
          <w:color w:val="00AF50"/>
          <w:sz w:val="24"/>
          <w:u w:val="thick" w:color="00AF50"/>
        </w:rPr>
        <w:t>D.Lgs.</w:t>
      </w:r>
      <w:proofErr w:type="spellEnd"/>
      <w:r w:rsidR="00F2318A">
        <w:rPr>
          <w:rFonts w:ascii="Arial" w:hAnsi="Arial"/>
          <w:b/>
          <w:color w:val="00AF50"/>
          <w:spacing w:val="-1"/>
          <w:sz w:val="24"/>
          <w:u w:val="thick" w:color="00AF50"/>
        </w:rPr>
        <w:t xml:space="preserve"> </w:t>
      </w:r>
      <w:r w:rsidR="00F2318A">
        <w:rPr>
          <w:rFonts w:ascii="Arial" w:hAnsi="Arial"/>
          <w:b/>
          <w:color w:val="00AF50"/>
          <w:sz w:val="24"/>
          <w:u w:val="thick" w:color="00AF50"/>
        </w:rPr>
        <w:t>471/1997.</w:t>
      </w:r>
    </w:p>
    <w:p w:rsidR="004D2BE4" w:rsidRDefault="004D2BE4" w:rsidP="001A153E">
      <w:pPr>
        <w:ind w:left="212" w:right="230"/>
        <w:jc w:val="both"/>
        <w:rPr>
          <w:rFonts w:ascii="Arial" w:hAnsi="Arial"/>
          <w:b/>
          <w:sz w:val="24"/>
        </w:rPr>
      </w:pPr>
    </w:p>
    <w:p w:rsidR="004D2BE4" w:rsidRDefault="004D2BE4">
      <w:pPr>
        <w:pStyle w:val="Corpodeltesto"/>
        <w:rPr>
          <w:sz w:val="26"/>
        </w:rPr>
      </w:pPr>
    </w:p>
    <w:p w:rsidR="00EB1306" w:rsidRDefault="00EB1306">
      <w:pPr>
        <w:pStyle w:val="Corpodeltesto"/>
        <w:rPr>
          <w:sz w:val="26"/>
        </w:rPr>
      </w:pPr>
    </w:p>
    <w:p w:rsidR="004D2BE4" w:rsidRPr="009D78A7" w:rsidRDefault="00F2318A">
      <w:pPr>
        <w:ind w:left="493" w:right="51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D78A7">
        <w:rPr>
          <w:rFonts w:ascii="Arial" w:eastAsia="Arial" w:hAnsi="Arial" w:cs="Arial"/>
          <w:b/>
          <w:bCs/>
          <w:sz w:val="28"/>
          <w:szCs w:val="28"/>
        </w:rPr>
        <w:t>DICHIARAZIONE CUMULATIVA</w:t>
      </w:r>
    </w:p>
    <w:p w:rsidR="004D2BE4" w:rsidRDefault="004D2BE4">
      <w:pPr>
        <w:pStyle w:val="Corpodeltesto"/>
        <w:spacing w:before="2"/>
        <w:rPr>
          <w:rFonts w:ascii="Arial" w:hAnsi="Arial"/>
          <w:b/>
          <w:sz w:val="25"/>
        </w:rPr>
      </w:pPr>
    </w:p>
    <w:p w:rsidR="004D2BE4" w:rsidRDefault="00F2318A" w:rsidP="008067BE">
      <w:pPr>
        <w:ind w:left="212" w:right="232"/>
        <w:jc w:val="both"/>
        <w:rPr>
          <w:rFonts w:ascii="Arial" w:hAnsi="Arial"/>
          <w:b/>
          <w:sz w:val="24"/>
        </w:rPr>
      </w:pPr>
      <w:r w:rsidRPr="009D78A7">
        <w:rPr>
          <w:rFonts w:ascii="Arial MT" w:eastAsia="Arial MT" w:hAnsi="Arial MT" w:cs="Arial MT"/>
          <w:sz w:val="24"/>
          <w:szCs w:val="24"/>
        </w:rPr>
        <w:t>Ai sensi dei commi 3 e 4 dell'art. 180 del D.L. n. 34</w:t>
      </w:r>
      <w:r w:rsidR="007E0827" w:rsidRPr="009D78A7">
        <w:rPr>
          <w:rFonts w:ascii="Arial MT" w:eastAsia="Arial MT" w:hAnsi="Arial MT" w:cs="Arial MT"/>
          <w:sz w:val="24"/>
          <w:szCs w:val="24"/>
        </w:rPr>
        <w:t xml:space="preserve">/2020 e </w:t>
      </w:r>
      <w:proofErr w:type="spellStart"/>
      <w:r w:rsidR="007E0827" w:rsidRPr="009D78A7">
        <w:rPr>
          <w:rFonts w:ascii="Arial MT" w:eastAsia="Arial MT" w:hAnsi="Arial MT" w:cs="Arial MT"/>
          <w:sz w:val="24"/>
          <w:szCs w:val="24"/>
        </w:rPr>
        <w:t>ss.mm.ii.</w:t>
      </w:r>
      <w:proofErr w:type="spellEnd"/>
      <w:r w:rsidRPr="009D78A7">
        <w:rPr>
          <w:rFonts w:ascii="Arial MT" w:eastAsia="Arial MT" w:hAnsi="Arial MT" w:cs="Arial MT"/>
          <w:sz w:val="24"/>
          <w:szCs w:val="24"/>
        </w:rPr>
        <w:t>,</w:t>
      </w:r>
      <w:r>
        <w:rPr>
          <w:rFonts w:ascii="Arial" w:hAnsi="Arial"/>
          <w:b/>
          <w:color w:val="00AF50"/>
          <w:sz w:val="24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il</w:t>
      </w:r>
      <w:r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gestore</w:t>
      </w:r>
      <w:r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della</w:t>
      </w:r>
      <w:r>
        <w:rPr>
          <w:rFonts w:ascii="Arial" w:hAnsi="Arial"/>
          <w:b/>
          <w:color w:val="00AF50"/>
          <w:spacing w:val="1"/>
          <w:sz w:val="24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struttura</w:t>
      </w:r>
      <w:r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ricettiv</w:t>
      </w:r>
      <w:r w:rsidR="009D78A7">
        <w:rPr>
          <w:rFonts w:ascii="Arial" w:hAnsi="Arial"/>
          <w:b/>
          <w:color w:val="00AF50"/>
          <w:sz w:val="24"/>
          <w:u w:val="thick" w:color="00AF50"/>
        </w:rPr>
        <w:t>a,</w:t>
      </w:r>
      <w:r w:rsidRPr="009D78A7">
        <w:rPr>
          <w:rFonts w:ascii="Arial MT" w:eastAsia="Arial MT" w:hAnsi="Arial MT" w:cs="Arial MT"/>
          <w:sz w:val="24"/>
          <w:szCs w:val="24"/>
        </w:rPr>
        <w:t xml:space="preserve"> </w:t>
      </w:r>
      <w:r w:rsidR="00166CD7" w:rsidRPr="009D78A7">
        <w:rPr>
          <w:rFonts w:ascii="Arial MT" w:eastAsia="Arial MT" w:hAnsi="Arial MT" w:cs="Arial MT"/>
          <w:sz w:val="24"/>
          <w:szCs w:val="24"/>
        </w:rPr>
        <w:t xml:space="preserve">a partire </w:t>
      </w:r>
      <w:r w:rsidRPr="009D78A7">
        <w:rPr>
          <w:rFonts w:ascii="Arial MT" w:eastAsia="Arial MT" w:hAnsi="Arial MT" w:cs="Arial MT"/>
          <w:sz w:val="24"/>
          <w:szCs w:val="24"/>
        </w:rPr>
        <w:t>dall’anno di imposta 202</w:t>
      </w:r>
      <w:r w:rsidR="009D78A7">
        <w:rPr>
          <w:rFonts w:ascii="Arial MT" w:eastAsia="Arial MT" w:hAnsi="Arial MT" w:cs="Arial MT"/>
          <w:sz w:val="24"/>
          <w:szCs w:val="24"/>
        </w:rPr>
        <w:t xml:space="preserve">0, </w:t>
      </w:r>
      <w:r>
        <w:rPr>
          <w:rFonts w:ascii="Arial" w:hAnsi="Arial"/>
          <w:b/>
          <w:color w:val="00AF50"/>
          <w:sz w:val="24"/>
          <w:u w:val="thick" w:color="00AF50"/>
        </w:rPr>
        <w:t>deve</w:t>
      </w:r>
      <w:r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presentare</w:t>
      </w:r>
      <w:r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una</w:t>
      </w:r>
      <w:r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DICHIARAZIONE</w:t>
      </w:r>
      <w:r>
        <w:rPr>
          <w:rFonts w:ascii="Arial" w:hAnsi="Arial"/>
          <w:b/>
          <w:color w:val="00AF50"/>
          <w:spacing w:val="1"/>
          <w:sz w:val="24"/>
          <w:u w:val="thick"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CUMULATIVA</w:t>
      </w:r>
      <w:r w:rsidR="00AE6920">
        <w:rPr>
          <w:rFonts w:ascii="Arial" w:hAnsi="Arial"/>
          <w:b/>
          <w:color w:val="00AF50"/>
          <w:sz w:val="24"/>
          <w:u w:val="thick" w:color="00AF50"/>
        </w:rPr>
        <w:t xml:space="preserve"> (ANNUALE)</w:t>
      </w:r>
      <w:r>
        <w:rPr>
          <w:rFonts w:ascii="Arial" w:hAnsi="Arial"/>
          <w:b/>
          <w:color w:val="00AF50"/>
          <w:sz w:val="24"/>
          <w:u w:val="thick" w:color="00AF50"/>
        </w:rPr>
        <w:t>,</w:t>
      </w:r>
      <w:r>
        <w:rPr>
          <w:rFonts w:ascii="Arial" w:hAnsi="Arial"/>
          <w:b/>
          <w:color w:val="00AF50"/>
          <w:spacing w:val="1"/>
          <w:sz w:val="24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esclusivamente in via telematica.</w:t>
      </w:r>
    </w:p>
    <w:p w:rsidR="004D2BE4" w:rsidRDefault="004D2BE4" w:rsidP="008067BE">
      <w:pPr>
        <w:ind w:left="212" w:right="232"/>
        <w:jc w:val="both"/>
        <w:rPr>
          <w:rFonts w:ascii="Arial" w:hAnsi="Arial"/>
          <w:b/>
          <w:sz w:val="24"/>
        </w:rPr>
      </w:pPr>
    </w:p>
    <w:p w:rsidR="004D2BE4" w:rsidRDefault="007E0827" w:rsidP="008067BE">
      <w:pPr>
        <w:shd w:val="clear" w:color="auto" w:fill="FFFFFF"/>
        <w:spacing w:after="117"/>
        <w:ind w:left="142" w:right="232"/>
        <w:jc w:val="both"/>
        <w:rPr>
          <w:rFonts w:ascii="Arial" w:hAnsi="Arial"/>
          <w:b/>
          <w:color w:val="00AF50"/>
          <w:sz w:val="24"/>
        </w:rPr>
      </w:pPr>
      <w:r>
        <w:rPr>
          <w:rFonts w:ascii="Arial" w:hAnsi="Arial"/>
          <w:b/>
          <w:color w:val="00AF50"/>
          <w:sz w:val="24"/>
          <w:u w:val="single"/>
        </w:rPr>
        <w:t>Relativamente al</w:t>
      </w:r>
      <w:r w:rsidR="00F2318A">
        <w:rPr>
          <w:rFonts w:ascii="Arial" w:hAnsi="Arial"/>
          <w:b/>
          <w:color w:val="00AF50"/>
          <w:sz w:val="24"/>
          <w:u w:val="single"/>
        </w:rPr>
        <w:t>l’anno di imposta 202</w:t>
      </w:r>
      <w:r w:rsidR="00AE6920">
        <w:rPr>
          <w:rFonts w:ascii="Arial" w:hAnsi="Arial"/>
          <w:b/>
          <w:color w:val="00AF50"/>
          <w:sz w:val="24"/>
          <w:u w:val="single"/>
        </w:rPr>
        <w:t>5</w:t>
      </w:r>
      <w:r w:rsidR="00F2318A">
        <w:rPr>
          <w:rFonts w:ascii="Arial" w:hAnsi="Arial"/>
          <w:b/>
          <w:color w:val="00AF50"/>
          <w:sz w:val="24"/>
        </w:rPr>
        <w:t xml:space="preserve"> tale dichiarazione cumulativa dovrà essere presentata </w:t>
      </w:r>
      <w:r w:rsidR="00F2318A">
        <w:rPr>
          <w:rFonts w:ascii="Arial" w:hAnsi="Arial"/>
          <w:b/>
          <w:color w:val="00AF50"/>
          <w:sz w:val="24"/>
          <w:u w:val="single"/>
        </w:rPr>
        <w:t>telematicamente</w:t>
      </w:r>
      <w:r w:rsidR="00F2318A">
        <w:rPr>
          <w:rFonts w:ascii="Arial" w:hAnsi="Arial"/>
          <w:b/>
          <w:color w:val="00AF50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 xml:space="preserve"> </w:t>
      </w:r>
      <w:r w:rsidR="00B46699" w:rsidRPr="00AB54A5">
        <w:rPr>
          <w:rFonts w:ascii="Arial" w:hAnsi="Arial"/>
          <w:sz w:val="24"/>
          <w:u w:val="single"/>
        </w:rPr>
        <w:t>all’Agenzia delle Entrate</w:t>
      </w:r>
      <w:r w:rsidR="00B46699">
        <w:rPr>
          <w:rFonts w:ascii="Arial" w:hAnsi="Arial"/>
          <w:b/>
          <w:color w:val="00AF50"/>
          <w:sz w:val="24"/>
        </w:rPr>
        <w:t xml:space="preserve"> </w:t>
      </w:r>
      <w:r w:rsidR="00F2318A">
        <w:rPr>
          <w:rFonts w:ascii="Arial" w:hAnsi="Arial"/>
          <w:b/>
          <w:color w:val="00AF50"/>
          <w:sz w:val="24"/>
          <w:u w:val="thick" w:color="00AF50"/>
        </w:rPr>
        <w:t>entro il</w:t>
      </w:r>
      <w:r w:rsidR="00166CD7" w:rsidRPr="007E0827">
        <w:rPr>
          <w:rFonts w:ascii="Arial" w:hAnsi="Arial"/>
          <w:b/>
          <w:color w:val="00AF50"/>
          <w:sz w:val="24"/>
          <w:u w:color="00AF50"/>
        </w:rPr>
        <w:t xml:space="preserve"> </w:t>
      </w:r>
      <w:r>
        <w:rPr>
          <w:rFonts w:ascii="Arial" w:hAnsi="Arial"/>
          <w:b/>
          <w:color w:val="00AF50"/>
          <w:sz w:val="24"/>
          <w:u w:color="00AF50"/>
        </w:rPr>
        <w:t xml:space="preserve"> </w:t>
      </w:r>
      <w:r>
        <w:rPr>
          <w:rFonts w:ascii="Arial" w:hAnsi="Arial"/>
          <w:b/>
          <w:color w:val="00AF50"/>
          <w:sz w:val="24"/>
          <w:u w:val="thick" w:color="00AF50"/>
        </w:rPr>
        <w:t>30 GIUGNO</w:t>
      </w:r>
      <w:r w:rsidR="00166CD7">
        <w:rPr>
          <w:rFonts w:ascii="Arial" w:hAnsi="Arial"/>
          <w:b/>
          <w:color w:val="00AF50"/>
          <w:sz w:val="24"/>
          <w:u w:val="thick" w:color="00AF50"/>
        </w:rPr>
        <w:t xml:space="preserve"> 202</w:t>
      </w:r>
      <w:r w:rsidR="00AE6920">
        <w:rPr>
          <w:rFonts w:ascii="Arial" w:hAnsi="Arial"/>
          <w:b/>
          <w:color w:val="00AF50"/>
          <w:sz w:val="24"/>
          <w:u w:val="thick" w:color="00AF50"/>
        </w:rPr>
        <w:t>6</w:t>
      </w:r>
      <w:r w:rsidR="00F2318A">
        <w:rPr>
          <w:rFonts w:ascii="Arial" w:hAnsi="Arial"/>
          <w:b/>
          <w:color w:val="00AF50"/>
          <w:sz w:val="24"/>
        </w:rPr>
        <w:t xml:space="preserve">. </w:t>
      </w:r>
    </w:p>
    <w:p w:rsidR="004D2BE4" w:rsidRDefault="004D2BE4" w:rsidP="008067BE">
      <w:pPr>
        <w:spacing w:before="92"/>
        <w:ind w:left="212" w:right="232"/>
        <w:jc w:val="both"/>
        <w:rPr>
          <w:rFonts w:ascii="Arial" w:hAnsi="Arial"/>
          <w:b/>
          <w:sz w:val="24"/>
        </w:rPr>
      </w:pPr>
    </w:p>
    <w:p w:rsidR="004D2BE4" w:rsidRDefault="00F2318A" w:rsidP="008067BE">
      <w:pPr>
        <w:ind w:left="212" w:right="23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AFEF"/>
          <w:sz w:val="24"/>
        </w:rPr>
        <w:t xml:space="preserve">Il </w:t>
      </w:r>
      <w:r>
        <w:rPr>
          <w:rFonts w:ascii="Arial" w:hAnsi="Arial"/>
          <w:b/>
          <w:color w:val="00AFEF"/>
          <w:sz w:val="24"/>
          <w:u w:val="single"/>
        </w:rPr>
        <w:t>modello di dichiarazione e le</w:t>
      </w:r>
      <w:r>
        <w:rPr>
          <w:rFonts w:ascii="Arial" w:hAnsi="Arial"/>
          <w:b/>
          <w:color w:val="00AFEF"/>
          <w:spacing w:val="66"/>
          <w:sz w:val="24"/>
          <w:u w:val="single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>istruzioni</w:t>
      </w:r>
      <w:r>
        <w:rPr>
          <w:rFonts w:ascii="Arial" w:hAnsi="Arial"/>
          <w:b/>
          <w:color w:val="00AFEF"/>
          <w:sz w:val="24"/>
        </w:rPr>
        <w:t xml:space="preserve"> per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la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compilazione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e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la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trasmissione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telematica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della</w:t>
      </w:r>
      <w:r>
        <w:rPr>
          <w:rFonts w:ascii="Arial" w:hAnsi="Arial"/>
          <w:b/>
          <w:color w:val="00AFEF"/>
          <w:spacing w:val="1"/>
          <w:sz w:val="24"/>
        </w:rPr>
        <w:t xml:space="preserve"> </w:t>
      </w:r>
      <w:r>
        <w:rPr>
          <w:rFonts w:ascii="Arial" w:hAnsi="Arial"/>
          <w:b/>
          <w:color w:val="00AFEF"/>
          <w:sz w:val="24"/>
        </w:rPr>
        <w:t>stessa</w:t>
      </w:r>
      <w:r>
        <w:rPr>
          <w:rFonts w:ascii="Arial" w:hAnsi="Arial"/>
          <w:b/>
          <w:color w:val="00AFEF"/>
          <w:spacing w:val="1"/>
          <w:sz w:val="24"/>
        </w:rPr>
        <w:t xml:space="preserve"> (di cui al D.M. </w:t>
      </w:r>
      <w:proofErr w:type="spellStart"/>
      <w:r>
        <w:rPr>
          <w:rFonts w:ascii="Arial" w:hAnsi="Arial"/>
          <w:b/>
          <w:color w:val="00AFEF"/>
          <w:spacing w:val="1"/>
          <w:sz w:val="24"/>
        </w:rPr>
        <w:t>Mef</w:t>
      </w:r>
      <w:proofErr w:type="spellEnd"/>
      <w:r>
        <w:rPr>
          <w:rFonts w:ascii="Arial" w:hAnsi="Arial"/>
          <w:b/>
          <w:color w:val="00AFEF"/>
          <w:spacing w:val="1"/>
          <w:sz w:val="24"/>
        </w:rPr>
        <w:t xml:space="preserve"> 29 Aprile 2022) </w:t>
      </w:r>
      <w:r>
        <w:rPr>
          <w:rFonts w:ascii="Arial" w:hAnsi="Arial"/>
          <w:b/>
          <w:color w:val="00AFEF"/>
          <w:sz w:val="24"/>
        </w:rPr>
        <w:t xml:space="preserve">sono </w:t>
      </w:r>
      <w:r>
        <w:rPr>
          <w:rFonts w:ascii="Arial" w:hAnsi="Arial"/>
          <w:b/>
          <w:color w:val="00AFEF"/>
          <w:sz w:val="24"/>
          <w:u w:val="thick" w:color="00AFEF"/>
        </w:rPr>
        <w:t xml:space="preserve">consultabili sul sito </w:t>
      </w:r>
      <w:r>
        <w:rPr>
          <w:rFonts w:ascii="Arial" w:hAnsi="Arial"/>
          <w:b/>
          <w:color w:val="00AFEF"/>
          <w:sz w:val="24"/>
          <w:u w:val="single"/>
        </w:rPr>
        <w:t>del Comune di</w:t>
      </w:r>
      <w:r>
        <w:rPr>
          <w:rFonts w:ascii="Arial" w:hAnsi="Arial"/>
          <w:b/>
          <w:color w:val="00AFEF"/>
          <w:spacing w:val="-64"/>
          <w:sz w:val="24"/>
          <w:u w:val="single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>Cesenatico,</w:t>
      </w:r>
      <w:r>
        <w:rPr>
          <w:rFonts w:ascii="Arial" w:hAnsi="Arial"/>
          <w:b/>
          <w:color w:val="00AFEF"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>nella</w:t>
      </w:r>
      <w:r>
        <w:rPr>
          <w:rFonts w:ascii="Arial" w:hAnsi="Arial"/>
          <w:b/>
          <w:color w:val="00AFEF"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>pagina</w:t>
      </w:r>
      <w:r>
        <w:rPr>
          <w:rFonts w:ascii="Arial" w:hAnsi="Arial"/>
          <w:b/>
          <w:color w:val="00AFEF"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>dedicata</w:t>
      </w:r>
      <w:r>
        <w:rPr>
          <w:rFonts w:ascii="Arial" w:hAnsi="Arial"/>
          <w:b/>
          <w:color w:val="00AFEF"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>all’Imposta di Soggiorno</w:t>
      </w:r>
      <w:r>
        <w:rPr>
          <w:rFonts w:ascii="Arial" w:hAnsi="Arial"/>
          <w:b/>
          <w:color w:val="00AFEF"/>
          <w:sz w:val="24"/>
          <w:u w:val="thick" w:color="00AFEF"/>
        </w:rPr>
        <w:t>.</w:t>
      </w:r>
    </w:p>
    <w:p w:rsidR="004D2BE4" w:rsidRDefault="004D2BE4" w:rsidP="008067BE">
      <w:pPr>
        <w:pStyle w:val="Corpodeltesto"/>
        <w:spacing w:before="1"/>
        <w:ind w:right="232"/>
        <w:rPr>
          <w:rFonts w:ascii="Arial" w:hAnsi="Arial"/>
          <w:b/>
          <w:sz w:val="21"/>
        </w:rPr>
      </w:pPr>
    </w:p>
    <w:p w:rsidR="004D2BE4" w:rsidRDefault="00F2318A" w:rsidP="008067BE">
      <w:pPr>
        <w:ind w:left="212" w:right="232"/>
        <w:jc w:val="both"/>
        <w:rPr>
          <w:rFonts w:ascii="Arial" w:hAnsi="Arial"/>
          <w:b/>
          <w:color w:val="00AFEF"/>
          <w:sz w:val="24"/>
        </w:rPr>
      </w:pPr>
      <w:r>
        <w:rPr>
          <w:rFonts w:ascii="Arial" w:hAnsi="Arial"/>
          <w:b/>
          <w:color w:val="00AFEF"/>
          <w:sz w:val="24"/>
        </w:rPr>
        <w:t xml:space="preserve">Si evidenzia </w:t>
      </w:r>
      <w:r w:rsidRPr="00B46699">
        <w:rPr>
          <w:rFonts w:ascii="Arial" w:hAnsi="Arial"/>
          <w:b/>
          <w:color w:val="00AFEF"/>
          <w:sz w:val="24"/>
        </w:rPr>
        <w:t xml:space="preserve">che </w:t>
      </w:r>
      <w:r w:rsidRPr="00B46699">
        <w:rPr>
          <w:rFonts w:ascii="Arial" w:hAnsi="Arial"/>
          <w:b/>
          <w:color w:val="00AFEF"/>
          <w:sz w:val="24"/>
          <w:u w:val="single"/>
        </w:rPr>
        <w:t>la compilazione e la trasmissione</w:t>
      </w:r>
      <w:r w:rsidRPr="00B46699">
        <w:rPr>
          <w:rFonts w:ascii="Arial" w:hAnsi="Arial"/>
          <w:b/>
          <w:color w:val="00AFEF"/>
          <w:sz w:val="24"/>
        </w:rPr>
        <w:t xml:space="preserve"> della dichiarazione cumulativa possono essere effettuate</w:t>
      </w:r>
      <w:r>
        <w:rPr>
          <w:rFonts w:ascii="Arial" w:hAnsi="Arial"/>
          <w:b/>
          <w:color w:val="00AFEF"/>
          <w:sz w:val="24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>solo telematicamente,</w:t>
      </w:r>
      <w:r>
        <w:rPr>
          <w:rFonts w:ascii="Arial" w:hAnsi="Arial"/>
          <w:b/>
          <w:color w:val="00AFEF"/>
          <w:sz w:val="24"/>
        </w:rPr>
        <w:t xml:space="preserve"> </w:t>
      </w:r>
      <w:r>
        <w:rPr>
          <w:rFonts w:ascii="Arial" w:hAnsi="Arial"/>
          <w:b/>
          <w:color w:val="00AFEF"/>
          <w:sz w:val="24"/>
          <w:u w:val="single"/>
        </w:rPr>
        <w:t xml:space="preserve">attraverso l’area riservata del </w:t>
      </w:r>
      <w:r>
        <w:rPr>
          <w:rFonts w:ascii="Arial" w:hAnsi="Arial"/>
          <w:b/>
          <w:color w:val="00AFEF"/>
          <w:sz w:val="24"/>
          <w:u w:val="single"/>
        </w:rPr>
        <w:lastRenderedPageBreak/>
        <w:t>portale dell’Agenzia delle Entrate</w:t>
      </w:r>
      <w:r>
        <w:rPr>
          <w:rFonts w:ascii="Arial" w:hAnsi="Arial"/>
          <w:b/>
          <w:color w:val="00AFEF"/>
          <w:sz w:val="24"/>
        </w:rPr>
        <w:t>, direttamente dal soggetto obbligato o attraverso i soggetti intermediari individuati dalla legge.</w:t>
      </w:r>
    </w:p>
    <w:p w:rsidR="004D2BE4" w:rsidRDefault="004D2BE4" w:rsidP="008067BE">
      <w:pPr>
        <w:ind w:left="212" w:right="232"/>
        <w:jc w:val="both"/>
        <w:rPr>
          <w:rFonts w:ascii="Arial" w:hAnsi="Arial"/>
          <w:b/>
          <w:color w:val="00AFEF"/>
          <w:sz w:val="24"/>
          <w:u w:val="thick" w:color="00AFEF"/>
        </w:rPr>
      </w:pPr>
    </w:p>
    <w:p w:rsidR="004D2BE4" w:rsidRPr="009D78A7" w:rsidRDefault="00F2318A" w:rsidP="008067BE">
      <w:pPr>
        <w:ind w:left="212" w:right="232"/>
        <w:jc w:val="both"/>
        <w:rPr>
          <w:rFonts w:ascii="Arial" w:hAnsi="Arial"/>
          <w:b/>
        </w:rPr>
      </w:pPr>
      <w:r w:rsidRPr="009D78A7">
        <w:rPr>
          <w:rFonts w:ascii="Arial" w:hAnsi="Arial"/>
          <w:b/>
          <w:sz w:val="24"/>
        </w:rPr>
        <w:t xml:space="preserve">Contatti Agenzia delle Entrate: </w:t>
      </w:r>
      <w:r w:rsidRPr="009D78A7">
        <w:rPr>
          <w:rFonts w:ascii="Arial" w:hAnsi="Arial"/>
          <w:b/>
        </w:rPr>
        <w:t>- numero verde: 800.90.96.96 (da telefono fisso); - altri numeri: 0696668907 (da cellulare - costo in base al proprio piano tariffario); +39 0696668933 (dall'estero - costo a carico del chiamante).</w:t>
      </w:r>
    </w:p>
    <w:p w:rsidR="004D2BE4" w:rsidRPr="009D78A7" w:rsidRDefault="004D2BE4" w:rsidP="008067BE">
      <w:pPr>
        <w:ind w:left="212" w:right="232"/>
        <w:jc w:val="both"/>
        <w:rPr>
          <w:rFonts w:ascii="Arial" w:hAnsi="Arial"/>
          <w:b/>
          <w:sz w:val="24"/>
        </w:rPr>
      </w:pPr>
    </w:p>
    <w:p w:rsidR="004D2BE4" w:rsidRPr="00AE6920" w:rsidRDefault="00F2318A" w:rsidP="008067BE">
      <w:pPr>
        <w:ind w:left="212" w:right="232"/>
        <w:jc w:val="both"/>
        <w:rPr>
          <w:sz w:val="20"/>
          <w:szCs w:val="20"/>
        </w:rPr>
      </w:pPr>
      <w:r w:rsidRPr="00AE6920">
        <w:rPr>
          <w:rFonts w:ascii="Arial" w:hAnsi="Arial"/>
          <w:sz w:val="20"/>
          <w:szCs w:val="20"/>
        </w:rPr>
        <w:t xml:space="preserve">Al seguente link si trovano inoltre le </w:t>
      </w:r>
      <w:r w:rsidRPr="00AE6920">
        <w:rPr>
          <w:rFonts w:ascii="Arial" w:hAnsi="Arial"/>
          <w:sz w:val="20"/>
          <w:szCs w:val="20"/>
          <w:u w:val="single"/>
        </w:rPr>
        <w:t xml:space="preserve">risposte ai quesiti più ricorrenti (FAQ) sulla compilazione della dichiarazione telematica </w:t>
      </w:r>
      <w:r w:rsidR="0042061F" w:rsidRPr="00AE6920">
        <w:rPr>
          <w:rFonts w:ascii="Arial" w:hAnsi="Arial"/>
          <w:sz w:val="20"/>
          <w:szCs w:val="20"/>
          <w:u w:val="single"/>
        </w:rPr>
        <w:t xml:space="preserve">che erano state </w:t>
      </w:r>
      <w:r w:rsidRPr="00AE6920">
        <w:rPr>
          <w:rFonts w:ascii="Arial" w:hAnsi="Arial"/>
          <w:sz w:val="20"/>
          <w:szCs w:val="20"/>
          <w:u w:val="single"/>
        </w:rPr>
        <w:t>pubblicate dal Ministero dell’Economia e delle Finanze</w:t>
      </w:r>
      <w:r w:rsidR="0042061F" w:rsidRPr="00AE6920">
        <w:rPr>
          <w:rFonts w:ascii="Arial" w:hAnsi="Arial"/>
          <w:sz w:val="20"/>
          <w:szCs w:val="20"/>
          <w:u w:val="single"/>
        </w:rPr>
        <w:t xml:space="preserve"> in relazione alla dichiarazione da presentare per gli anni di imposta 2020 e 2021</w:t>
      </w:r>
      <w:r w:rsidRPr="00AE6920">
        <w:rPr>
          <w:rFonts w:ascii="Arial" w:hAnsi="Arial"/>
          <w:sz w:val="20"/>
          <w:szCs w:val="20"/>
        </w:rPr>
        <w:t xml:space="preserve">: </w:t>
      </w:r>
    </w:p>
    <w:p w:rsidR="004D2BE4" w:rsidRPr="00AE6920" w:rsidRDefault="00C431AE" w:rsidP="008067BE">
      <w:pPr>
        <w:ind w:left="212" w:right="232"/>
        <w:rPr>
          <w:sz w:val="18"/>
          <w:szCs w:val="18"/>
        </w:rPr>
      </w:pPr>
      <w:hyperlink r:id="rId10">
        <w:r w:rsidR="00F2318A" w:rsidRPr="00AE6920">
          <w:rPr>
            <w:rFonts w:ascii="Arial" w:hAnsi="Arial"/>
            <w:sz w:val="18"/>
            <w:szCs w:val="18"/>
          </w:rPr>
          <w:t>https://www.finanze.gov.it/export/sites/finanze/.galleries/Documenti/Fiscalita-locale/FAQ-Dichiarazione-imposta-di-soggiorno.-19.09.2022.pdf</w:t>
        </w:r>
      </w:hyperlink>
      <w:r w:rsidR="00F2318A" w:rsidRPr="00AE6920">
        <w:rPr>
          <w:rFonts w:ascii="Arial" w:hAnsi="Arial"/>
          <w:sz w:val="18"/>
          <w:szCs w:val="18"/>
        </w:rPr>
        <w:t xml:space="preserve"> </w:t>
      </w:r>
    </w:p>
    <w:p w:rsidR="004D2BE4" w:rsidRDefault="004D2BE4" w:rsidP="008067BE">
      <w:pPr>
        <w:ind w:left="212" w:right="232"/>
        <w:jc w:val="both"/>
        <w:rPr>
          <w:rFonts w:ascii="Arial" w:hAnsi="Arial"/>
          <w:b/>
          <w:sz w:val="24"/>
        </w:rPr>
      </w:pPr>
    </w:p>
    <w:p w:rsidR="004D2BE4" w:rsidRDefault="00F2318A" w:rsidP="008067BE">
      <w:pPr>
        <w:ind w:left="212" w:right="23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AF50"/>
          <w:sz w:val="24"/>
        </w:rPr>
        <w:t>Si</w:t>
      </w:r>
      <w:r>
        <w:rPr>
          <w:rFonts w:ascii="Arial" w:hAnsi="Arial"/>
          <w:b/>
          <w:color w:val="00AF50"/>
          <w:spacing w:val="3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ricorda</w:t>
      </w:r>
      <w:r>
        <w:rPr>
          <w:rFonts w:ascii="Arial" w:hAnsi="Arial"/>
          <w:b/>
          <w:color w:val="00AF50"/>
          <w:spacing w:val="3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che</w:t>
      </w:r>
      <w:r>
        <w:rPr>
          <w:rFonts w:ascii="Arial" w:hAnsi="Arial"/>
          <w:b/>
          <w:color w:val="00AF50"/>
          <w:spacing w:val="3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per</w:t>
      </w:r>
      <w:r>
        <w:rPr>
          <w:rFonts w:ascii="Arial" w:hAnsi="Arial"/>
          <w:b/>
          <w:color w:val="00AF50"/>
          <w:spacing w:val="3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l’</w:t>
      </w:r>
      <w:r w:rsidRPr="008067BE">
        <w:rPr>
          <w:rFonts w:ascii="Arial" w:hAnsi="Arial"/>
          <w:b/>
          <w:color w:val="00AF50"/>
          <w:sz w:val="24"/>
          <w:u w:val="single"/>
        </w:rPr>
        <w:t>omessa</w:t>
      </w:r>
      <w:r w:rsidRPr="008067BE">
        <w:rPr>
          <w:rFonts w:ascii="Arial" w:hAnsi="Arial"/>
          <w:b/>
          <w:color w:val="00AF50"/>
          <w:spacing w:val="32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o</w:t>
      </w:r>
      <w:r w:rsidRPr="008067BE">
        <w:rPr>
          <w:rFonts w:ascii="Arial" w:hAnsi="Arial"/>
          <w:b/>
          <w:color w:val="00AF50"/>
          <w:spacing w:val="31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infedele</w:t>
      </w:r>
      <w:r w:rsidRPr="008067BE">
        <w:rPr>
          <w:rFonts w:ascii="Arial" w:hAnsi="Arial"/>
          <w:b/>
          <w:color w:val="00AF50"/>
          <w:spacing w:val="32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presentazione</w:t>
      </w:r>
      <w:r w:rsidRPr="008067BE">
        <w:rPr>
          <w:rFonts w:ascii="Arial" w:hAnsi="Arial"/>
          <w:b/>
          <w:color w:val="00AF50"/>
          <w:spacing w:val="31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della</w:t>
      </w:r>
      <w:r w:rsidRPr="008067BE">
        <w:rPr>
          <w:rFonts w:ascii="Arial" w:hAnsi="Arial"/>
          <w:b/>
          <w:color w:val="00AF50"/>
          <w:spacing w:val="33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dichiarazione</w:t>
      </w:r>
      <w:r>
        <w:rPr>
          <w:rFonts w:ascii="Arial" w:hAnsi="Arial"/>
          <w:b/>
          <w:color w:val="00AF50"/>
          <w:spacing w:val="31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da</w:t>
      </w:r>
      <w:r>
        <w:rPr>
          <w:rFonts w:ascii="Arial" w:hAnsi="Arial"/>
          <w:b/>
          <w:color w:val="00AF50"/>
          <w:spacing w:val="29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>parte</w:t>
      </w:r>
      <w:r>
        <w:rPr>
          <w:rFonts w:ascii="Arial" w:hAnsi="Arial"/>
          <w:b/>
          <w:color w:val="00AF50"/>
          <w:spacing w:val="-64"/>
          <w:sz w:val="24"/>
        </w:rPr>
        <w:t xml:space="preserve"> </w:t>
      </w:r>
      <w:r>
        <w:rPr>
          <w:rFonts w:ascii="Arial" w:hAnsi="Arial"/>
          <w:b/>
          <w:color w:val="00AF50"/>
          <w:sz w:val="24"/>
        </w:rPr>
        <w:t xml:space="preserve">del gestore della struttura ricettiva è prevista la </w:t>
      </w:r>
      <w:r>
        <w:rPr>
          <w:rFonts w:ascii="Arial" w:hAnsi="Arial"/>
          <w:b/>
          <w:color w:val="00AF50"/>
          <w:sz w:val="24"/>
          <w:u w:val="single"/>
        </w:rPr>
        <w:t>sanzione amministrativa pecuniaria</w:t>
      </w:r>
      <w:r>
        <w:rPr>
          <w:rFonts w:ascii="Arial" w:hAnsi="Arial"/>
          <w:b/>
          <w:color w:val="00AF50"/>
          <w:spacing w:val="1"/>
          <w:sz w:val="24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pari</w:t>
      </w:r>
      <w:r w:rsidRPr="008067BE">
        <w:rPr>
          <w:rFonts w:ascii="Arial" w:hAnsi="Arial"/>
          <w:b/>
          <w:color w:val="00AF50"/>
          <w:spacing w:val="-1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al</w:t>
      </w:r>
      <w:r w:rsidRPr="008067BE">
        <w:rPr>
          <w:rFonts w:ascii="Arial" w:hAnsi="Arial"/>
          <w:b/>
          <w:color w:val="00AF50"/>
          <w:spacing w:val="-2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100%</w:t>
      </w:r>
      <w:r w:rsidRPr="008067BE">
        <w:rPr>
          <w:rFonts w:ascii="Arial" w:hAnsi="Arial"/>
          <w:b/>
          <w:color w:val="00AF50"/>
          <w:spacing w:val="-3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del tributo</w:t>
      </w:r>
      <w:r w:rsidRPr="008067BE">
        <w:rPr>
          <w:rFonts w:ascii="Arial" w:hAnsi="Arial"/>
          <w:b/>
          <w:color w:val="00AF50"/>
          <w:spacing w:val="-1"/>
          <w:sz w:val="24"/>
          <w:u w:val="single"/>
        </w:rPr>
        <w:t xml:space="preserve"> </w:t>
      </w:r>
      <w:r w:rsidRPr="008067BE">
        <w:rPr>
          <w:rFonts w:ascii="Arial" w:hAnsi="Arial"/>
          <w:b/>
          <w:color w:val="00AF50"/>
          <w:sz w:val="24"/>
          <w:u w:val="single"/>
        </w:rPr>
        <w:t>dovuto</w:t>
      </w:r>
      <w:r>
        <w:rPr>
          <w:rFonts w:ascii="Arial" w:hAnsi="Arial"/>
          <w:b/>
          <w:color w:val="00AF50"/>
          <w:sz w:val="24"/>
        </w:rPr>
        <w:t>.</w:t>
      </w:r>
    </w:p>
    <w:p w:rsidR="004D2BE4" w:rsidRDefault="004D2BE4" w:rsidP="008067BE">
      <w:pPr>
        <w:pStyle w:val="Corpodeltesto"/>
        <w:spacing w:before="3"/>
        <w:ind w:right="232"/>
        <w:rPr>
          <w:rFonts w:ascii="Arial" w:hAnsi="Arial"/>
          <w:b/>
          <w:sz w:val="21"/>
        </w:rPr>
      </w:pPr>
    </w:p>
    <w:p w:rsidR="00AD60CC" w:rsidRDefault="00AD60CC" w:rsidP="008067BE">
      <w:pPr>
        <w:pStyle w:val="Corpodeltesto"/>
        <w:spacing w:before="3"/>
        <w:ind w:right="232"/>
        <w:rPr>
          <w:rFonts w:ascii="Arial" w:hAnsi="Arial"/>
          <w:b/>
          <w:sz w:val="21"/>
        </w:rPr>
      </w:pPr>
    </w:p>
    <w:p w:rsidR="00AE6920" w:rsidRDefault="00AE6920" w:rsidP="008067BE">
      <w:pPr>
        <w:ind w:left="212" w:right="232"/>
        <w:jc w:val="both"/>
        <w:rPr>
          <w:rFonts w:ascii="Arial" w:hAnsi="Arial"/>
          <w:b/>
          <w:color w:val="00AF50"/>
          <w:sz w:val="24"/>
        </w:rPr>
      </w:pPr>
    </w:p>
    <w:p w:rsidR="00AD60CC" w:rsidRDefault="00AD60CC" w:rsidP="008067BE">
      <w:pPr>
        <w:ind w:left="212" w:right="232"/>
        <w:jc w:val="both"/>
        <w:rPr>
          <w:rFonts w:ascii="Arial" w:hAnsi="Arial"/>
          <w:b/>
          <w:color w:val="00AF50"/>
          <w:sz w:val="24"/>
        </w:rPr>
      </w:pPr>
    </w:p>
    <w:p w:rsidR="00AE6920" w:rsidRDefault="00AE6920" w:rsidP="00AE6920">
      <w:pPr>
        <w:ind w:left="212" w:right="232"/>
        <w:jc w:val="both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color w:val="FF0000"/>
          <w:sz w:val="24"/>
        </w:rPr>
        <w:t xml:space="preserve">In data </w:t>
      </w:r>
      <w:r w:rsidRPr="00AE6920">
        <w:rPr>
          <w:rFonts w:ascii="Arial" w:hAnsi="Arial"/>
          <w:b/>
          <w:color w:val="FF0000"/>
          <w:sz w:val="24"/>
        </w:rPr>
        <w:t xml:space="preserve">23/01/2026 </w:t>
      </w:r>
      <w:r>
        <w:rPr>
          <w:rFonts w:ascii="Arial" w:hAnsi="Arial"/>
          <w:b/>
          <w:color w:val="FF0000"/>
          <w:sz w:val="24"/>
        </w:rPr>
        <w:t>l</w:t>
      </w:r>
      <w:r w:rsidRPr="00AE6920">
        <w:rPr>
          <w:rFonts w:ascii="Arial" w:hAnsi="Arial"/>
          <w:b/>
          <w:color w:val="FF0000"/>
          <w:sz w:val="24"/>
        </w:rPr>
        <w:t xml:space="preserve">a Corte di Cassazione, a sezioni unite, ha emesso un'ordinanza </w:t>
      </w:r>
      <w:r>
        <w:rPr>
          <w:rFonts w:ascii="Arial" w:hAnsi="Arial"/>
          <w:b/>
          <w:color w:val="FF0000"/>
          <w:sz w:val="24"/>
        </w:rPr>
        <w:t xml:space="preserve">chiarendo </w:t>
      </w:r>
      <w:r w:rsidRPr="00AE6920">
        <w:rPr>
          <w:rFonts w:ascii="Arial" w:hAnsi="Arial"/>
          <w:b/>
          <w:color w:val="FF0000"/>
          <w:sz w:val="24"/>
        </w:rPr>
        <w:t>che </w:t>
      </w:r>
      <w:r w:rsidRPr="00AE6920">
        <w:rPr>
          <w:rFonts w:ascii="Arial" w:hAnsi="Arial"/>
          <w:b/>
          <w:color w:val="FF0000"/>
          <w:sz w:val="24"/>
          <w:u w:val="single"/>
        </w:rPr>
        <w:t>I GESTORI DELLE STRUTTURE RICETTIVE NON SONO AGENTI CONTABILI</w:t>
      </w:r>
      <w:r>
        <w:rPr>
          <w:rFonts w:ascii="Arial" w:hAnsi="Arial"/>
          <w:b/>
          <w:color w:val="FF0000"/>
          <w:sz w:val="24"/>
        </w:rPr>
        <w:t>.</w:t>
      </w:r>
    </w:p>
    <w:p w:rsidR="00D51FD2" w:rsidRDefault="00AE6920" w:rsidP="00AE6920">
      <w:pPr>
        <w:ind w:left="212" w:right="232"/>
        <w:jc w:val="both"/>
        <w:rPr>
          <w:rFonts w:ascii="Arial" w:hAnsi="Arial"/>
          <w:b/>
          <w:color w:val="FF0000"/>
          <w:sz w:val="24"/>
        </w:rPr>
      </w:pPr>
      <w:r w:rsidRPr="00AE6920">
        <w:rPr>
          <w:rFonts w:ascii="Arial" w:hAnsi="Arial"/>
          <w:b/>
          <w:color w:val="FF0000"/>
          <w:sz w:val="24"/>
        </w:rPr>
        <w:t>Anche la Corte dei Conti Emilia Romagna ha recepi</w:t>
      </w:r>
      <w:r>
        <w:rPr>
          <w:rFonts w:ascii="Arial" w:hAnsi="Arial"/>
          <w:b/>
          <w:color w:val="FF0000"/>
          <w:sz w:val="24"/>
        </w:rPr>
        <w:t>to</w:t>
      </w:r>
      <w:r w:rsidRPr="00AE6920">
        <w:rPr>
          <w:rFonts w:ascii="Arial" w:hAnsi="Arial"/>
          <w:b/>
          <w:color w:val="FF0000"/>
          <w:sz w:val="24"/>
        </w:rPr>
        <w:t xml:space="preserve"> tale chiarimento perciò</w:t>
      </w:r>
      <w:r>
        <w:rPr>
          <w:rFonts w:ascii="Arial" w:hAnsi="Arial"/>
          <w:b/>
          <w:color w:val="FF0000"/>
          <w:sz w:val="24"/>
        </w:rPr>
        <w:t xml:space="preserve"> </w:t>
      </w:r>
      <w:r w:rsidR="00D51FD2" w:rsidRPr="00D51FD2">
        <w:rPr>
          <w:rFonts w:ascii="Arial" w:hAnsi="Arial"/>
          <w:b/>
          <w:color w:val="FF0000"/>
          <w:sz w:val="24"/>
        </w:rPr>
        <w:t xml:space="preserve">per i gestori delle strutture NON C’E’ L’OBBLIGO  DELLA RESA DEL CONTO GIUDIZIALE cioè </w:t>
      </w:r>
      <w:r w:rsidR="00D51FD2" w:rsidRPr="00D51FD2">
        <w:rPr>
          <w:rFonts w:ascii="Arial" w:hAnsi="Arial"/>
          <w:b/>
          <w:color w:val="FF0000"/>
          <w:sz w:val="24"/>
          <w:u w:val="single"/>
        </w:rPr>
        <w:t>il Mod. 21 non andava e non va presentato al Comune</w:t>
      </w:r>
      <w:r w:rsidR="00D51FD2">
        <w:rPr>
          <w:rFonts w:ascii="Arial" w:hAnsi="Arial"/>
          <w:b/>
          <w:color w:val="FF0000"/>
          <w:sz w:val="24"/>
          <w:u w:val="single"/>
        </w:rPr>
        <w:t>.</w:t>
      </w:r>
      <w:r w:rsidR="00D51FD2">
        <w:rPr>
          <w:rFonts w:ascii="Arial" w:hAnsi="Arial"/>
          <w:b/>
          <w:color w:val="FF0000"/>
          <w:sz w:val="24"/>
        </w:rPr>
        <w:t xml:space="preserve"> </w:t>
      </w:r>
    </w:p>
    <w:p w:rsidR="004D2BE4" w:rsidRDefault="004D2BE4">
      <w:pPr>
        <w:pStyle w:val="Corpodeltesto"/>
        <w:rPr>
          <w:rFonts w:ascii="Arial" w:hAnsi="Arial"/>
          <w:b/>
          <w:sz w:val="20"/>
        </w:rPr>
      </w:pPr>
    </w:p>
    <w:p w:rsidR="004D2BE4" w:rsidRDefault="004D2BE4">
      <w:pPr>
        <w:pStyle w:val="Corpodeltesto"/>
        <w:rPr>
          <w:rFonts w:ascii="Arial" w:hAnsi="Arial"/>
          <w:b/>
          <w:sz w:val="20"/>
        </w:rPr>
      </w:pPr>
    </w:p>
    <w:p w:rsidR="00707C16" w:rsidRDefault="00707C16">
      <w:pPr>
        <w:pStyle w:val="Corpodeltesto"/>
        <w:rPr>
          <w:rFonts w:ascii="Arial" w:hAnsi="Arial"/>
          <w:b/>
          <w:sz w:val="20"/>
        </w:rPr>
      </w:pPr>
    </w:p>
    <w:p w:rsidR="004D2BE4" w:rsidRDefault="008067BE">
      <w:pPr>
        <w:pStyle w:val="Heading2"/>
        <w:spacing w:before="91"/>
        <w:ind w:right="516"/>
        <w:rPr>
          <w:sz w:val="24"/>
        </w:rPr>
      </w:pPr>
      <w:r>
        <w:t xml:space="preserve">SOFTWARE </w:t>
      </w:r>
      <w:r w:rsidR="00F2318A">
        <w:t>GESTIONALE</w:t>
      </w:r>
      <w:r w:rsidR="00F2318A">
        <w:rPr>
          <w:spacing w:val="-4"/>
        </w:rPr>
        <w:t xml:space="preserve"> </w:t>
      </w:r>
      <w:r>
        <w:rPr>
          <w:spacing w:val="-4"/>
        </w:rPr>
        <w:t>“</w:t>
      </w:r>
      <w:r w:rsidR="00F2318A">
        <w:t>STAYTOUR</w:t>
      </w:r>
      <w:r>
        <w:t>”</w:t>
      </w:r>
    </w:p>
    <w:p w:rsidR="004D2BE4" w:rsidRDefault="004D2BE4">
      <w:pPr>
        <w:pStyle w:val="Corpodeltesto"/>
        <w:spacing w:before="2"/>
        <w:rPr>
          <w:rFonts w:ascii="Arial" w:hAnsi="Arial"/>
          <w:b/>
          <w:sz w:val="25"/>
        </w:rPr>
      </w:pPr>
    </w:p>
    <w:p w:rsidR="004D2BE4" w:rsidRDefault="00F2318A">
      <w:pPr>
        <w:pStyle w:val="Corpodeltesto"/>
        <w:spacing w:line="276" w:lineRule="auto"/>
        <w:ind w:left="212" w:right="231"/>
        <w:jc w:val="both"/>
        <w:rPr>
          <w:rFonts w:ascii="Arial" w:hAnsi="Arial"/>
        </w:rPr>
      </w:pPr>
      <w:r>
        <w:t>Per gli adempimenti relativi all’Imposta di Soggiorno (dichiarazioni</w:t>
      </w:r>
      <w:r w:rsidR="00155936">
        <w:t xml:space="preserve"> bimestrali</w:t>
      </w:r>
      <w:r>
        <w:t>, versamenti), l’Ufficio Tributi ha messo a disposizione gratuitamente un programma gestionale</w:t>
      </w:r>
      <w:r>
        <w:rPr>
          <w:spacing w:val="1"/>
        </w:rPr>
        <w:t xml:space="preserve"> </w:t>
      </w:r>
      <w:r>
        <w:t xml:space="preserve">fruibile on-line denominato </w:t>
      </w:r>
      <w:r w:rsidR="008067BE">
        <w:t>“</w:t>
      </w:r>
      <w:proofErr w:type="spellStart"/>
      <w:r>
        <w:t>StayTour</w:t>
      </w:r>
      <w:proofErr w:type="spellEnd"/>
      <w:r w:rsidR="008067BE">
        <w:t>” (</w:t>
      </w:r>
      <w:r>
        <w:t>d</w:t>
      </w:r>
      <w:r w:rsidR="008067BE">
        <w:t>e</w:t>
      </w:r>
      <w:r>
        <w:t xml:space="preserve">lla ditta </w:t>
      </w:r>
      <w:proofErr w:type="spellStart"/>
      <w:r>
        <w:t>Hyksos</w:t>
      </w:r>
      <w:proofErr w:type="spellEnd"/>
      <w:r>
        <w:t xml:space="preserve"> Srl</w:t>
      </w:r>
      <w:r w:rsidR="008067BE">
        <w:t>),</w:t>
      </w:r>
      <w:r>
        <w:t xml:space="preserve"> accessibile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l’</w:t>
      </w:r>
      <w:r w:rsidRPr="008067BE">
        <w:rPr>
          <w:b/>
        </w:rPr>
        <w:t>utenza</w:t>
      </w:r>
      <w:r w:rsidRPr="008067BE">
        <w:rPr>
          <w:b/>
          <w:spacing w:val="-1"/>
        </w:rPr>
        <w:t xml:space="preserve"> </w:t>
      </w:r>
      <w:r w:rsidRPr="008067BE">
        <w:rPr>
          <w:b/>
        </w:rPr>
        <w:t>SPID</w:t>
      </w:r>
      <w:r w:rsidRPr="008067BE">
        <w:rPr>
          <w:b/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titolare/legale</w:t>
      </w:r>
      <w:r>
        <w:rPr>
          <w:spacing w:val="-1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al seguente indirizzo:</w:t>
      </w:r>
    </w:p>
    <w:p w:rsidR="004D2BE4" w:rsidRDefault="004D2BE4">
      <w:pPr>
        <w:pStyle w:val="Corpodeltesto"/>
        <w:spacing w:before="10"/>
        <w:rPr>
          <w:sz w:val="20"/>
        </w:rPr>
      </w:pPr>
    </w:p>
    <w:p w:rsidR="004D2BE4" w:rsidRDefault="00C431AE">
      <w:pPr>
        <w:pStyle w:val="Corpodeltesto"/>
        <w:ind w:left="212"/>
        <w:rPr>
          <w:rFonts w:ascii="Arial" w:hAnsi="Arial"/>
        </w:rPr>
      </w:pPr>
      <w:hyperlink r:id="rId11">
        <w:r w:rsidR="00F2318A">
          <w:rPr>
            <w:color w:val="0000FF"/>
            <w:u w:val="single" w:color="0000FF"/>
          </w:rPr>
          <w:t>https://imposta-soggiorno.org/cesenatico/</w:t>
        </w:r>
      </w:hyperlink>
    </w:p>
    <w:p w:rsidR="004D2BE4" w:rsidRDefault="004D2BE4">
      <w:pPr>
        <w:pStyle w:val="Corpodeltesto"/>
        <w:spacing w:before="5"/>
        <w:rPr>
          <w:sz w:val="16"/>
        </w:rPr>
      </w:pPr>
    </w:p>
    <w:p w:rsidR="004D2BE4" w:rsidRDefault="00F2318A" w:rsidP="00EB1306">
      <w:pPr>
        <w:pStyle w:val="Corpodeltesto"/>
        <w:spacing w:before="92" w:line="276" w:lineRule="auto"/>
        <w:ind w:left="212" w:right="114"/>
        <w:jc w:val="both"/>
      </w:pPr>
      <w:r w:rsidRPr="00AB54A5">
        <w:rPr>
          <w:u w:val="single"/>
        </w:rPr>
        <w:t>Per</w:t>
      </w:r>
      <w:r w:rsidRPr="00AB54A5">
        <w:rPr>
          <w:spacing w:val="3"/>
          <w:u w:val="single"/>
        </w:rPr>
        <w:t xml:space="preserve"> </w:t>
      </w:r>
      <w:r w:rsidRPr="00AB54A5">
        <w:rPr>
          <w:u w:val="single"/>
        </w:rPr>
        <w:t>l’utilizzo</w:t>
      </w:r>
      <w:r w:rsidRPr="00AB54A5">
        <w:rPr>
          <w:spacing w:val="5"/>
          <w:u w:val="single"/>
        </w:rPr>
        <w:t xml:space="preserve"> </w:t>
      </w:r>
      <w:r w:rsidRPr="00AB54A5">
        <w:rPr>
          <w:u w:val="single"/>
        </w:rPr>
        <w:t>del</w:t>
      </w:r>
      <w:r w:rsidRPr="00AB54A5">
        <w:rPr>
          <w:spacing w:val="3"/>
          <w:u w:val="single"/>
        </w:rPr>
        <w:t xml:space="preserve"> </w:t>
      </w:r>
      <w:r w:rsidRPr="00AB54A5">
        <w:rPr>
          <w:u w:val="single"/>
        </w:rPr>
        <w:t>gestionale</w:t>
      </w:r>
      <w:r>
        <w:t>,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 w:rsidRPr="009D78A7">
        <w:rPr>
          <w:b/>
        </w:rPr>
        <w:t>ditta</w:t>
      </w:r>
      <w:r w:rsidRPr="009D78A7">
        <w:rPr>
          <w:b/>
          <w:spacing w:val="3"/>
        </w:rPr>
        <w:t xml:space="preserve"> </w:t>
      </w:r>
      <w:proofErr w:type="spellStart"/>
      <w:r w:rsidRPr="009D78A7">
        <w:rPr>
          <w:b/>
        </w:rPr>
        <w:t>Hyksos</w:t>
      </w:r>
      <w:proofErr w:type="spellEnd"/>
      <w:r w:rsidRPr="009D78A7">
        <w:rPr>
          <w:b/>
          <w:spacing w:val="4"/>
        </w:rPr>
        <w:t xml:space="preserve"> </w:t>
      </w:r>
      <w:r w:rsidRPr="009D78A7">
        <w:rPr>
          <w:b/>
        </w:rPr>
        <w:t>Srl</w:t>
      </w:r>
      <w:r>
        <w:rPr>
          <w:spacing w:val="4"/>
        </w:rPr>
        <w:t xml:space="preserve"> </w:t>
      </w:r>
      <w:r>
        <w:t>fornisce</w:t>
      </w:r>
      <w:r>
        <w:rPr>
          <w:spacing w:val="2"/>
        </w:rPr>
        <w:t xml:space="preserve"> </w:t>
      </w:r>
      <w:r>
        <w:t>un</w:t>
      </w:r>
      <w:r>
        <w:rPr>
          <w:spacing w:val="5"/>
        </w:rPr>
        <w:t xml:space="preserve"> </w:t>
      </w:r>
      <w:r w:rsidRPr="009D78A7">
        <w:rPr>
          <w:b/>
        </w:rPr>
        <w:t>servizio</w:t>
      </w:r>
      <w:r w:rsidRPr="009D78A7">
        <w:rPr>
          <w:b/>
          <w:spacing w:val="4"/>
        </w:rPr>
        <w:t xml:space="preserve"> </w:t>
      </w:r>
      <w:r w:rsidRPr="009D78A7">
        <w:rPr>
          <w:b/>
        </w:rPr>
        <w:t>di</w:t>
      </w:r>
      <w:r w:rsidRPr="009D78A7">
        <w:rPr>
          <w:b/>
          <w:spacing w:val="3"/>
        </w:rPr>
        <w:t xml:space="preserve"> </w:t>
      </w:r>
      <w:r w:rsidRPr="009D78A7">
        <w:rPr>
          <w:b/>
        </w:rPr>
        <w:t>assistenza</w:t>
      </w:r>
      <w:r w:rsidRPr="009D78A7">
        <w:rPr>
          <w:b/>
          <w:spacing w:val="5"/>
        </w:rPr>
        <w:t xml:space="preserve"> </w:t>
      </w:r>
      <w:r w:rsidRPr="009D78A7">
        <w:rPr>
          <w:b/>
        </w:rPr>
        <w:t>telefonica</w:t>
      </w:r>
      <w:r>
        <w:t xml:space="preserve"> </w:t>
      </w:r>
      <w:r>
        <w:rPr>
          <w:spacing w:val="-64"/>
        </w:rPr>
        <w:t xml:space="preserve"> </w:t>
      </w:r>
      <w:r w:rsidRPr="009D78A7">
        <w:t>ai</w:t>
      </w:r>
      <w:r w:rsidRPr="009D78A7">
        <w:rPr>
          <w:spacing w:val="-1"/>
        </w:rPr>
        <w:t xml:space="preserve"> </w:t>
      </w:r>
      <w:r w:rsidRPr="009D78A7">
        <w:t>seguenti</w:t>
      </w:r>
      <w:r w:rsidRPr="009D78A7">
        <w:rPr>
          <w:spacing w:val="-2"/>
        </w:rPr>
        <w:t xml:space="preserve"> </w:t>
      </w:r>
      <w:r w:rsidRPr="009D78A7">
        <w:t>numeri:</w:t>
      </w:r>
    </w:p>
    <w:p w:rsidR="00EB1306" w:rsidRDefault="00EB1306" w:rsidP="00EB1306">
      <w:pPr>
        <w:pStyle w:val="Corpodeltesto"/>
        <w:spacing w:before="92" w:line="276" w:lineRule="auto"/>
        <w:ind w:left="212" w:right="114"/>
        <w:jc w:val="both"/>
        <w:rPr>
          <w:sz w:val="20"/>
        </w:rPr>
      </w:pPr>
    </w:p>
    <w:p w:rsidR="004D2BE4" w:rsidRDefault="00F2318A">
      <w:pPr>
        <w:ind w:left="212"/>
        <w:rPr>
          <w:rFonts w:ascii="Arial MT" w:hAnsi="Arial MT"/>
          <w:sz w:val="24"/>
        </w:rPr>
      </w:pPr>
      <w:proofErr w:type="spellStart"/>
      <w:r>
        <w:rPr>
          <w:rFonts w:ascii="Arial" w:hAnsi="Arial"/>
          <w:b/>
          <w:sz w:val="24"/>
        </w:rPr>
        <w:t>tel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0438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499139 </w:t>
      </w:r>
      <w:r>
        <w:rPr>
          <w:rFonts w:ascii="Arial MT" w:hAnsi="Arial MT"/>
          <w:sz w:val="24"/>
        </w:rPr>
        <w:t>(8.30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12.30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/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14.00 -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18.00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lunedì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venerdì)</w:t>
      </w:r>
    </w:p>
    <w:p w:rsidR="004D2BE4" w:rsidRDefault="00F2318A">
      <w:pPr>
        <w:spacing w:before="120"/>
        <w:ind w:left="212"/>
        <w:rPr>
          <w:rFonts w:ascii="Arial MT" w:hAnsi="Arial MT"/>
          <w:sz w:val="24"/>
        </w:rPr>
      </w:pPr>
      <w:proofErr w:type="spellStart"/>
      <w:r>
        <w:rPr>
          <w:rFonts w:ascii="Arial" w:hAnsi="Arial"/>
          <w:b/>
          <w:sz w:val="24"/>
        </w:rPr>
        <w:t>cell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338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2298668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(per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urgenze)</w:t>
      </w:r>
    </w:p>
    <w:p w:rsidR="00411648" w:rsidRDefault="00F2318A" w:rsidP="00411648">
      <w:pPr>
        <w:spacing w:before="120"/>
        <w:ind w:left="212"/>
      </w:pPr>
      <w:r>
        <w:rPr>
          <w:rFonts w:ascii="Arial" w:hAnsi="Arial"/>
          <w:b/>
          <w:sz w:val="24"/>
        </w:rPr>
        <w:t>E-mail:</w:t>
      </w:r>
      <w:r>
        <w:rPr>
          <w:rFonts w:ascii="Arial" w:hAnsi="Arial"/>
          <w:b/>
          <w:spacing w:val="-3"/>
          <w:sz w:val="24"/>
        </w:rPr>
        <w:t xml:space="preserve"> </w:t>
      </w:r>
      <w:hyperlink r:id="rId12">
        <w:r>
          <w:rPr>
            <w:rStyle w:val="Collegamentoipertestuale"/>
            <w:rFonts w:ascii="Arial" w:hAnsi="Arial"/>
            <w:b/>
            <w:sz w:val="24"/>
            <w:u w:val="none" w:color="0000FF"/>
          </w:rPr>
          <w:t>info@hyksositalia.it</w:t>
        </w:r>
      </w:hyperlink>
    </w:p>
    <w:p w:rsidR="009D78A7" w:rsidRDefault="009D78A7" w:rsidP="00411648">
      <w:pPr>
        <w:spacing w:before="120"/>
        <w:ind w:left="212"/>
        <w:rPr>
          <w:rStyle w:val="Collegamentoipertestuale"/>
          <w:rFonts w:ascii="Arial" w:hAnsi="Arial"/>
          <w:b/>
          <w:color w:val="0000FF"/>
          <w:sz w:val="24"/>
          <w:u w:val="thick" w:color="0000FF"/>
        </w:rPr>
      </w:pPr>
    </w:p>
    <w:p w:rsidR="00AA739D" w:rsidRDefault="00AA739D" w:rsidP="00BB3D6A">
      <w:pPr>
        <w:spacing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1" w:name="SectionProtected1"/>
    </w:p>
    <w:p w:rsidR="00EB1306" w:rsidRDefault="00EB1306" w:rsidP="00BB3D6A">
      <w:pPr>
        <w:spacing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EB1306" w:rsidRDefault="00EB1306" w:rsidP="00BB3D6A">
      <w:pPr>
        <w:spacing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EB1306" w:rsidRDefault="00EB1306" w:rsidP="00BB3D6A">
      <w:pPr>
        <w:spacing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EB1306" w:rsidRDefault="00EB1306" w:rsidP="00BB3D6A">
      <w:pPr>
        <w:spacing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EB1306" w:rsidRDefault="00EB1306" w:rsidP="00BB3D6A">
      <w:pPr>
        <w:spacing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82180A" w:rsidRDefault="0082180A" w:rsidP="00BB3D6A">
      <w:pPr>
        <w:spacing w:after="120"/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</w:pPr>
    </w:p>
    <w:p w:rsidR="00BB3D6A" w:rsidRPr="00AA739D" w:rsidRDefault="00BB3D6A" w:rsidP="00BB3D6A">
      <w:pPr>
        <w:spacing w:after="120"/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</w:pPr>
      <w:r w:rsidRPr="00AA739D"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 xml:space="preserve">TARIFFE IMPOSTA </w:t>
      </w:r>
      <w:proofErr w:type="spellStart"/>
      <w:r w:rsidRPr="00AA739D"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>DI</w:t>
      </w:r>
      <w:proofErr w:type="spellEnd"/>
      <w:r w:rsidRPr="00AA739D"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 xml:space="preserve"> SOGGIORNO</w:t>
      </w:r>
    </w:p>
    <w:p w:rsidR="00BB3D6A" w:rsidRDefault="00155936" w:rsidP="00BB3D6A">
      <w:pPr>
        <w:spacing w:after="120"/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>PER L’</w:t>
      </w:r>
      <w:r w:rsidR="00BB3D6A" w:rsidRPr="00AA739D"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 xml:space="preserve">ANNO </w:t>
      </w:r>
      <w:proofErr w:type="spellStart"/>
      <w:r w:rsidR="00BB3D6A" w:rsidRPr="00AA739D"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>DI</w:t>
      </w:r>
      <w:proofErr w:type="spellEnd"/>
      <w:r w:rsidR="00BB3D6A" w:rsidRPr="00AA739D"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 xml:space="preserve"> IMPOSTA 202</w:t>
      </w:r>
      <w:r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>6</w:t>
      </w:r>
    </w:p>
    <w:p w:rsidR="00BB3D6A" w:rsidRDefault="00BB3D6A" w:rsidP="00BB3D6A">
      <w:pPr>
        <w:spacing w:after="120"/>
        <w:jc w:val="center"/>
        <w:rPr>
          <w:szCs w:val="24"/>
        </w:rPr>
      </w:pPr>
      <w:r w:rsidRPr="0009009D">
        <w:rPr>
          <w:szCs w:val="24"/>
        </w:rPr>
        <w:t>(</w:t>
      </w:r>
      <w:r>
        <w:rPr>
          <w:szCs w:val="24"/>
        </w:rPr>
        <w:t xml:space="preserve">come da allegato “A” alla Delibera </w:t>
      </w:r>
      <w:r w:rsidRPr="0009009D">
        <w:rPr>
          <w:szCs w:val="24"/>
        </w:rPr>
        <w:t>di G</w:t>
      </w:r>
      <w:r>
        <w:rPr>
          <w:szCs w:val="24"/>
        </w:rPr>
        <w:t>iunta Comunale</w:t>
      </w:r>
      <w:r w:rsidRPr="0009009D">
        <w:rPr>
          <w:szCs w:val="24"/>
        </w:rPr>
        <w:t xml:space="preserve"> n.</w:t>
      </w:r>
      <w:r>
        <w:rPr>
          <w:szCs w:val="24"/>
        </w:rPr>
        <w:t xml:space="preserve"> </w:t>
      </w:r>
      <w:r w:rsidR="00155936">
        <w:rPr>
          <w:szCs w:val="24"/>
        </w:rPr>
        <w:t>320</w:t>
      </w:r>
      <w:r w:rsidRPr="0009009D">
        <w:rPr>
          <w:szCs w:val="24"/>
        </w:rPr>
        <w:t xml:space="preserve"> del</w:t>
      </w:r>
      <w:r>
        <w:rPr>
          <w:szCs w:val="24"/>
        </w:rPr>
        <w:t xml:space="preserve"> 1</w:t>
      </w:r>
      <w:r w:rsidR="00155936">
        <w:rPr>
          <w:szCs w:val="24"/>
        </w:rPr>
        <w:t>4</w:t>
      </w:r>
      <w:r>
        <w:rPr>
          <w:szCs w:val="24"/>
        </w:rPr>
        <w:t>/11/202</w:t>
      </w:r>
      <w:r w:rsidR="00155936">
        <w:rPr>
          <w:szCs w:val="24"/>
        </w:rPr>
        <w:t>5</w:t>
      </w:r>
      <w:r w:rsidRPr="0009009D">
        <w:rPr>
          <w:szCs w:val="24"/>
        </w:rPr>
        <w:t>)</w:t>
      </w:r>
    </w:p>
    <w:p w:rsidR="00155936" w:rsidRPr="00155936" w:rsidRDefault="00155936" w:rsidP="00155936">
      <w:pPr>
        <w:pStyle w:val="Default"/>
        <w:jc w:val="center"/>
        <w:rPr>
          <w:b/>
          <w:color w:val="FF0000"/>
          <w:u w:val="single"/>
        </w:rPr>
      </w:pPr>
      <w:r w:rsidRPr="00155936">
        <w:rPr>
          <w:rFonts w:ascii="Arial" w:eastAsia="Arial" w:hAnsi="Arial" w:cs="Arial"/>
          <w:b/>
          <w:bCs/>
          <w:color w:val="FF0000"/>
          <w:sz w:val="28"/>
          <w:szCs w:val="28"/>
          <w:u w:val="single"/>
        </w:rPr>
        <w:t>(</w:t>
      </w:r>
      <w:r w:rsidRPr="00155936">
        <w:rPr>
          <w:b/>
          <w:color w:val="FF0000"/>
          <w:u w:val="single"/>
        </w:rPr>
        <w:t xml:space="preserve">per il 2026 sono state confermate le </w:t>
      </w:r>
      <w:r>
        <w:rPr>
          <w:b/>
          <w:color w:val="FF0000"/>
          <w:u w:val="single"/>
        </w:rPr>
        <w:t xml:space="preserve">tariffe </w:t>
      </w:r>
      <w:r w:rsidRPr="00155936">
        <w:rPr>
          <w:b/>
          <w:color w:val="FF0000"/>
          <w:u w:val="single"/>
        </w:rPr>
        <w:t>vigenti nel 2025)</w:t>
      </w:r>
    </w:p>
    <w:p w:rsidR="00AA739D" w:rsidRPr="0009009D" w:rsidRDefault="00AA739D" w:rsidP="00BB3D6A">
      <w:pPr>
        <w:spacing w:after="12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832"/>
        <w:gridCol w:w="1734"/>
        <w:gridCol w:w="1493"/>
      </w:tblGrid>
      <w:tr w:rsidR="00BB3D6A" w:rsidRPr="00191709" w:rsidTr="000C3CF2">
        <w:tc>
          <w:tcPr>
            <w:tcW w:w="3794" w:type="dxa"/>
          </w:tcPr>
          <w:bookmarkEnd w:id="1"/>
          <w:p w:rsidR="00BB3D6A" w:rsidRPr="00191709" w:rsidRDefault="00BB3D6A" w:rsidP="000C3CF2">
            <w:pPr>
              <w:spacing w:after="120"/>
              <w:jc w:val="center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 xml:space="preserve">TIPOLOGIA </w:t>
            </w:r>
            <w:proofErr w:type="spellStart"/>
            <w:r w:rsidRPr="00191709">
              <w:rPr>
                <w:b/>
                <w:szCs w:val="24"/>
              </w:rPr>
              <w:t>DI</w:t>
            </w:r>
            <w:proofErr w:type="spellEnd"/>
            <w:r w:rsidRPr="00191709">
              <w:rPr>
                <w:b/>
                <w:szCs w:val="24"/>
              </w:rPr>
              <w:t xml:space="preserve"> STRUTTURA</w:t>
            </w:r>
          </w:p>
        </w:tc>
        <w:tc>
          <w:tcPr>
            <w:tcW w:w="2832" w:type="dxa"/>
          </w:tcPr>
          <w:p w:rsidR="00BB3D6A" w:rsidRPr="00191709" w:rsidRDefault="00BB3D6A" w:rsidP="000C3CF2">
            <w:pPr>
              <w:spacing w:after="120"/>
              <w:jc w:val="center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>CLASSIFICAZIONE</w:t>
            </w:r>
          </w:p>
        </w:tc>
        <w:tc>
          <w:tcPr>
            <w:tcW w:w="1734" w:type="dxa"/>
          </w:tcPr>
          <w:p w:rsidR="00BB3D6A" w:rsidRPr="00191709" w:rsidRDefault="00BB3D6A" w:rsidP="000C3CF2">
            <w:pPr>
              <w:spacing w:after="120"/>
              <w:jc w:val="center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>IMPOSTA (EURO)</w:t>
            </w:r>
          </w:p>
        </w:tc>
        <w:tc>
          <w:tcPr>
            <w:tcW w:w="1493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 w:val="restart"/>
          </w:tcPr>
          <w:p w:rsidR="00BB3D6A" w:rsidRPr="003D3C0F" w:rsidRDefault="00BB3D6A" w:rsidP="0098380A">
            <w:pPr>
              <w:spacing w:beforeLines="60" w:after="120"/>
              <w:jc w:val="center"/>
              <w:rPr>
                <w:b/>
                <w:szCs w:val="24"/>
                <w:u w:val="single"/>
              </w:rPr>
            </w:pPr>
            <w:r w:rsidRPr="003D3C0F">
              <w:rPr>
                <w:b/>
                <w:szCs w:val="24"/>
                <w:u w:val="single"/>
              </w:rPr>
              <w:t>Strutture Alberghiere</w:t>
            </w:r>
          </w:p>
          <w:p w:rsidR="00BB3D6A" w:rsidRPr="0054189B" w:rsidRDefault="00BB3D6A" w:rsidP="0098380A">
            <w:pPr>
              <w:spacing w:beforeLines="60" w:after="120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 xml:space="preserve">Alberghi (con e senza somministrazione) e Residence </w:t>
            </w:r>
            <w:proofErr w:type="spellStart"/>
            <w:r w:rsidRPr="00191709">
              <w:rPr>
                <w:b/>
                <w:szCs w:val="24"/>
              </w:rPr>
              <w:t>turistico-alberghieri</w:t>
            </w:r>
            <w:proofErr w:type="spellEnd"/>
            <w:r w:rsidRPr="00191709">
              <w:rPr>
                <w:b/>
                <w:szCs w:val="24"/>
              </w:rPr>
              <w:t xml:space="preserve"> (RTA e Residence</w:t>
            </w:r>
            <w:r w:rsidRPr="00191709">
              <w:rPr>
                <w:szCs w:val="24"/>
              </w:rPr>
              <w:t xml:space="preserve">), classificati secondo i parametri stabiliti dalla Delibera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n. 916/2007, modificata dalle Delibere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1017/09 e 1301/09</w:t>
            </w: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1 stella</w:t>
            </w:r>
          </w:p>
        </w:tc>
        <w:tc>
          <w:tcPr>
            <w:tcW w:w="1734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1,00</w:t>
            </w:r>
          </w:p>
        </w:tc>
        <w:tc>
          <w:tcPr>
            <w:tcW w:w="1493" w:type="dxa"/>
          </w:tcPr>
          <w:p w:rsidR="00BB3D6A" w:rsidRPr="002F5F91" w:rsidRDefault="00BB3D6A" w:rsidP="0098380A">
            <w:pPr>
              <w:spacing w:beforeLines="6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2 stelle</w:t>
            </w:r>
          </w:p>
        </w:tc>
        <w:tc>
          <w:tcPr>
            <w:tcW w:w="1734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1,50</w:t>
            </w:r>
          </w:p>
        </w:tc>
        <w:tc>
          <w:tcPr>
            <w:tcW w:w="1493" w:type="dxa"/>
          </w:tcPr>
          <w:p w:rsidR="00BB3D6A" w:rsidRPr="002F5F91" w:rsidRDefault="00BB3D6A" w:rsidP="0098380A">
            <w:pPr>
              <w:spacing w:beforeLines="6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 xml:space="preserve">3 stelle/3 stelle </w:t>
            </w:r>
            <w:proofErr w:type="spellStart"/>
            <w:r w:rsidRPr="00191709">
              <w:rPr>
                <w:szCs w:val="24"/>
              </w:rPr>
              <w:t>superior</w:t>
            </w:r>
            <w:proofErr w:type="spellEnd"/>
          </w:p>
        </w:tc>
        <w:tc>
          <w:tcPr>
            <w:tcW w:w="1734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2,00</w:t>
            </w:r>
          </w:p>
        </w:tc>
        <w:tc>
          <w:tcPr>
            <w:tcW w:w="1493" w:type="dxa"/>
          </w:tcPr>
          <w:p w:rsidR="00BB3D6A" w:rsidRPr="002F5F91" w:rsidRDefault="00BB3D6A" w:rsidP="0098380A">
            <w:pPr>
              <w:spacing w:beforeLines="6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 xml:space="preserve">4 stelle/4 stelle </w:t>
            </w:r>
            <w:proofErr w:type="spellStart"/>
            <w:r w:rsidRPr="00191709">
              <w:rPr>
                <w:szCs w:val="24"/>
              </w:rPr>
              <w:t>superior</w:t>
            </w:r>
            <w:proofErr w:type="spellEnd"/>
          </w:p>
        </w:tc>
        <w:tc>
          <w:tcPr>
            <w:tcW w:w="1734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2,70</w:t>
            </w:r>
          </w:p>
        </w:tc>
        <w:tc>
          <w:tcPr>
            <w:tcW w:w="1493" w:type="dxa"/>
          </w:tcPr>
          <w:p w:rsidR="00BB3D6A" w:rsidRPr="002F5F91" w:rsidRDefault="00BB3D6A" w:rsidP="0098380A">
            <w:pPr>
              <w:spacing w:beforeLines="6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  <w:tcBorders>
              <w:bottom w:val="single" w:sz="4" w:space="0" w:color="000000"/>
            </w:tcBorders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5 stelle/5 stelle lusso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4,00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:rsidR="00BB3D6A" w:rsidRPr="002F5F91" w:rsidRDefault="00BB3D6A" w:rsidP="0098380A">
            <w:pPr>
              <w:spacing w:beforeLines="60"/>
              <w:jc w:val="center"/>
              <w:rPr>
                <w:szCs w:val="24"/>
              </w:rPr>
            </w:pPr>
          </w:p>
        </w:tc>
      </w:tr>
      <w:tr w:rsidR="00BB3D6A" w:rsidRPr="007144A5" w:rsidTr="000C3CF2">
        <w:tc>
          <w:tcPr>
            <w:tcW w:w="6626" w:type="dxa"/>
            <w:gridSpan w:val="2"/>
            <w:shd w:val="pct5" w:color="auto" w:fill="auto"/>
          </w:tcPr>
          <w:p w:rsidR="00BB3D6A" w:rsidRPr="007144A5" w:rsidRDefault="00BB3D6A" w:rsidP="0098380A">
            <w:pPr>
              <w:spacing w:beforeLines="60" w:after="120"/>
              <w:rPr>
                <w:b/>
                <w:szCs w:val="24"/>
              </w:rPr>
            </w:pPr>
            <w:r w:rsidRPr="007144A5">
              <w:rPr>
                <w:b/>
                <w:szCs w:val="24"/>
              </w:rPr>
              <w:t>Strutture ricettive all’aria aperta:</w:t>
            </w:r>
            <w:r>
              <w:rPr>
                <w:b/>
                <w:szCs w:val="24"/>
              </w:rPr>
              <w:t xml:space="preserve">        CLASSIFICAZIONE</w:t>
            </w:r>
          </w:p>
        </w:tc>
        <w:tc>
          <w:tcPr>
            <w:tcW w:w="1734" w:type="dxa"/>
            <w:shd w:val="pct5" w:color="auto" w:fill="auto"/>
          </w:tcPr>
          <w:p w:rsidR="00BB3D6A" w:rsidRPr="007144A5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  <w:r w:rsidRPr="007144A5">
              <w:rPr>
                <w:b/>
                <w:szCs w:val="24"/>
              </w:rPr>
              <w:t>Piazzole</w:t>
            </w:r>
          </w:p>
        </w:tc>
        <w:tc>
          <w:tcPr>
            <w:tcW w:w="1493" w:type="dxa"/>
            <w:shd w:val="pct5" w:color="auto" w:fill="auto"/>
          </w:tcPr>
          <w:p w:rsidR="00BB3D6A" w:rsidRPr="007144A5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  <w:r w:rsidRPr="007144A5">
              <w:rPr>
                <w:b/>
                <w:szCs w:val="24"/>
              </w:rPr>
              <w:t>Bungalow – case mobili</w:t>
            </w:r>
          </w:p>
        </w:tc>
      </w:tr>
      <w:tr w:rsidR="00BB3D6A" w:rsidRPr="00191709" w:rsidTr="000C3CF2">
        <w:tc>
          <w:tcPr>
            <w:tcW w:w="3794" w:type="dxa"/>
            <w:vMerge w:val="restart"/>
            <w:shd w:val="clear" w:color="auto" w:fill="auto"/>
          </w:tcPr>
          <w:p w:rsidR="00BB3D6A" w:rsidRDefault="00BB3D6A" w:rsidP="0098380A">
            <w:pPr>
              <w:spacing w:beforeLines="6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Villaggi Turistici </w:t>
            </w:r>
            <w:r w:rsidRPr="006E0998">
              <w:rPr>
                <w:szCs w:val="24"/>
              </w:rPr>
              <w:t xml:space="preserve">classificati secondo i parametri stabili dalla delibera </w:t>
            </w:r>
            <w:proofErr w:type="spellStart"/>
            <w:r w:rsidRPr="006E0998">
              <w:rPr>
                <w:szCs w:val="24"/>
              </w:rPr>
              <w:t>G.R.</w:t>
            </w:r>
            <w:proofErr w:type="spellEnd"/>
            <w:r w:rsidRPr="006E0998">
              <w:rPr>
                <w:szCs w:val="24"/>
              </w:rPr>
              <w:t xml:space="preserve"> n. 2150/2004, modificata dalla delibera n. 803/2007</w:t>
            </w:r>
          </w:p>
        </w:tc>
        <w:tc>
          <w:tcPr>
            <w:tcW w:w="2832" w:type="dxa"/>
            <w:shd w:val="clear" w:color="auto" w:fill="auto"/>
          </w:tcPr>
          <w:p w:rsidR="00BB3D6A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1 stella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0,50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  <w:tr w:rsidR="00BB3D6A" w:rsidRPr="00191709" w:rsidTr="000C3CF2">
        <w:tc>
          <w:tcPr>
            <w:tcW w:w="3794" w:type="dxa"/>
            <w:vMerge/>
            <w:shd w:val="clear" w:color="auto" w:fill="auto"/>
          </w:tcPr>
          <w:p w:rsidR="00BB3D6A" w:rsidRPr="008D2B6D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2 stelle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0,50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  <w:tr w:rsidR="00BB3D6A" w:rsidRPr="00191709" w:rsidTr="000C3CF2">
        <w:tc>
          <w:tcPr>
            <w:tcW w:w="3794" w:type="dxa"/>
            <w:vMerge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3 stelle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0,75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  <w:tr w:rsidR="00BB3D6A" w:rsidRPr="00191709" w:rsidTr="000C3CF2">
        <w:tc>
          <w:tcPr>
            <w:tcW w:w="3794" w:type="dxa"/>
            <w:vMerge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4 stelle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0,75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  <w:tr w:rsidR="00BB3D6A" w:rsidRPr="00191709" w:rsidTr="000C3CF2">
        <w:tc>
          <w:tcPr>
            <w:tcW w:w="3794" w:type="dxa"/>
            <w:vMerge w:val="restart"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  <w:r w:rsidRPr="00191709">
              <w:rPr>
                <w:b/>
                <w:szCs w:val="24"/>
              </w:rPr>
              <w:t>Campeggi</w:t>
            </w:r>
            <w:r w:rsidRPr="00191709">
              <w:rPr>
                <w:szCs w:val="24"/>
              </w:rPr>
              <w:t xml:space="preserve"> classificati secondo i parametri stabiliti dalla Delibera di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n. 2150/2004, modificata dalla delibera n. 803/2007</w:t>
            </w:r>
            <w:r>
              <w:rPr>
                <w:szCs w:val="24"/>
              </w:rPr>
              <w:t xml:space="preserve">; </w:t>
            </w:r>
            <w:r w:rsidRPr="00756256">
              <w:rPr>
                <w:b/>
                <w:szCs w:val="24"/>
              </w:rPr>
              <w:t xml:space="preserve">Marina </w:t>
            </w:r>
            <w:proofErr w:type="spellStart"/>
            <w:r w:rsidRPr="00756256">
              <w:rPr>
                <w:b/>
                <w:szCs w:val="24"/>
              </w:rPr>
              <w:t>Resort</w:t>
            </w:r>
            <w:proofErr w:type="spellEnd"/>
            <w:r>
              <w:rPr>
                <w:szCs w:val="24"/>
              </w:rPr>
              <w:t xml:space="preserve"> classificati secondo i parametri stabiliti dalla Delibera </w:t>
            </w:r>
            <w:proofErr w:type="spellStart"/>
            <w:r>
              <w:rPr>
                <w:szCs w:val="24"/>
              </w:rPr>
              <w:t>G.R.</w:t>
            </w:r>
            <w:proofErr w:type="spellEnd"/>
            <w:r>
              <w:rPr>
                <w:szCs w:val="24"/>
              </w:rPr>
              <w:t xml:space="preserve"> n. 1198/2014</w:t>
            </w: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1 stella</w:t>
            </w:r>
          </w:p>
        </w:tc>
        <w:tc>
          <w:tcPr>
            <w:tcW w:w="1734" w:type="dxa"/>
            <w:vAlign w:val="center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0,50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2 stelle</w:t>
            </w:r>
          </w:p>
        </w:tc>
        <w:tc>
          <w:tcPr>
            <w:tcW w:w="1734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0,50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3 stelle</w:t>
            </w:r>
          </w:p>
        </w:tc>
        <w:tc>
          <w:tcPr>
            <w:tcW w:w="1734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0,75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4 stelle</w:t>
            </w:r>
          </w:p>
        </w:tc>
        <w:tc>
          <w:tcPr>
            <w:tcW w:w="1734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0,75</w:t>
            </w:r>
          </w:p>
        </w:tc>
        <w:tc>
          <w:tcPr>
            <w:tcW w:w="1493" w:type="dxa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0,80</w:t>
            </w:r>
          </w:p>
        </w:tc>
      </w:tr>
    </w:tbl>
    <w:p w:rsidR="00BB3D6A" w:rsidRDefault="00BB3D6A" w:rsidP="00BB3D6A"/>
    <w:p w:rsidR="00BB3D6A" w:rsidRDefault="00BB3D6A" w:rsidP="00BB3D6A"/>
    <w:p w:rsidR="00BB3D6A" w:rsidRDefault="00BB3D6A" w:rsidP="00BB3D6A"/>
    <w:p w:rsidR="00AA739D" w:rsidRDefault="00AA739D" w:rsidP="00BB3D6A"/>
    <w:p w:rsidR="00AA739D" w:rsidRDefault="00AA739D" w:rsidP="00BB3D6A"/>
    <w:p w:rsidR="00AA739D" w:rsidRDefault="00AA739D" w:rsidP="00BB3D6A"/>
    <w:p w:rsidR="00EB1306" w:rsidRDefault="00EB1306" w:rsidP="00BB3D6A"/>
    <w:p w:rsidR="00EB1306" w:rsidRDefault="00EB1306" w:rsidP="00BB3D6A"/>
    <w:p w:rsidR="00EB1306" w:rsidRDefault="00EB1306" w:rsidP="00BB3D6A"/>
    <w:p w:rsidR="00EB1306" w:rsidRDefault="00EB1306" w:rsidP="00BB3D6A"/>
    <w:p w:rsidR="00EB1306" w:rsidRDefault="00EB1306" w:rsidP="00BB3D6A"/>
    <w:p w:rsidR="00EB1306" w:rsidRDefault="00EB1306" w:rsidP="00BB3D6A"/>
    <w:p w:rsidR="00EB1306" w:rsidRDefault="00EB1306" w:rsidP="00BB3D6A"/>
    <w:p w:rsidR="00EB1306" w:rsidRDefault="00EB1306" w:rsidP="00BB3D6A"/>
    <w:p w:rsidR="00AA739D" w:rsidRDefault="00AA739D" w:rsidP="00BB3D6A"/>
    <w:p w:rsidR="00D250AC" w:rsidRDefault="00D250AC" w:rsidP="00BB3D6A"/>
    <w:p w:rsidR="00EB1306" w:rsidRDefault="00EB1306" w:rsidP="00BB3D6A"/>
    <w:p w:rsidR="00D250AC" w:rsidRDefault="00D250AC" w:rsidP="00BB3D6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832"/>
        <w:gridCol w:w="1734"/>
        <w:gridCol w:w="1493"/>
      </w:tblGrid>
      <w:tr w:rsidR="00BB3D6A" w:rsidRPr="00191709" w:rsidTr="000C3CF2">
        <w:tc>
          <w:tcPr>
            <w:tcW w:w="3794" w:type="dxa"/>
          </w:tcPr>
          <w:p w:rsidR="00BB3D6A" w:rsidRPr="00191709" w:rsidRDefault="00BB3D6A" w:rsidP="000C3CF2">
            <w:pPr>
              <w:spacing w:after="120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 xml:space="preserve">TIPOLOGIA </w:t>
            </w:r>
            <w:proofErr w:type="spellStart"/>
            <w:r w:rsidRPr="00191709">
              <w:rPr>
                <w:b/>
                <w:szCs w:val="24"/>
              </w:rPr>
              <w:t>DI</w:t>
            </w:r>
            <w:proofErr w:type="spellEnd"/>
            <w:r w:rsidRPr="00191709">
              <w:rPr>
                <w:b/>
                <w:szCs w:val="24"/>
              </w:rPr>
              <w:t xml:space="preserve"> STRUTTURA</w:t>
            </w:r>
          </w:p>
        </w:tc>
        <w:tc>
          <w:tcPr>
            <w:tcW w:w="2832" w:type="dxa"/>
          </w:tcPr>
          <w:p w:rsidR="00BB3D6A" w:rsidRPr="00191709" w:rsidRDefault="00BB3D6A" w:rsidP="000C3CF2">
            <w:pPr>
              <w:spacing w:after="120"/>
              <w:jc w:val="center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>CLASSIFICAZIONE</w:t>
            </w:r>
          </w:p>
        </w:tc>
        <w:tc>
          <w:tcPr>
            <w:tcW w:w="1734" w:type="dxa"/>
          </w:tcPr>
          <w:p w:rsidR="00BB3D6A" w:rsidRPr="00191709" w:rsidRDefault="00BB3D6A" w:rsidP="000C3CF2">
            <w:pPr>
              <w:spacing w:after="120"/>
              <w:jc w:val="center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>IMPOSTA (EURO)</w:t>
            </w:r>
          </w:p>
        </w:tc>
        <w:tc>
          <w:tcPr>
            <w:tcW w:w="1493" w:type="dxa"/>
          </w:tcPr>
          <w:p w:rsidR="00BB3D6A" w:rsidRPr="00191709" w:rsidRDefault="00BB3D6A" w:rsidP="000C3CF2">
            <w:pPr>
              <w:spacing w:after="120"/>
              <w:jc w:val="center"/>
              <w:rPr>
                <w:b/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 w:val="restart"/>
          </w:tcPr>
          <w:p w:rsidR="00BB3D6A" w:rsidRPr="003D3C0F" w:rsidRDefault="00BB3D6A" w:rsidP="0098380A">
            <w:pPr>
              <w:spacing w:beforeLines="60" w:after="120"/>
              <w:jc w:val="center"/>
              <w:rPr>
                <w:b/>
                <w:szCs w:val="24"/>
                <w:u w:val="single"/>
              </w:rPr>
            </w:pPr>
            <w:r w:rsidRPr="003D3C0F">
              <w:rPr>
                <w:b/>
                <w:szCs w:val="24"/>
                <w:u w:val="single"/>
              </w:rPr>
              <w:t>Strutture ricettive – Extra alberghiere</w:t>
            </w:r>
          </w:p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  <w:r w:rsidRPr="00191709">
              <w:rPr>
                <w:b/>
                <w:szCs w:val="24"/>
              </w:rPr>
              <w:t>Case ed appartamenti per vacanza gestiti in forma d’impresa</w:t>
            </w:r>
            <w:r w:rsidRPr="00191709">
              <w:rPr>
                <w:szCs w:val="24"/>
              </w:rPr>
              <w:t xml:space="preserve">, classificate secondo i parametri stabiliti dalla delibera di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n. 2186/2005, modificata dalla delibera n. 803/2007</w:t>
            </w: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2 soli</w:t>
            </w:r>
          </w:p>
        </w:tc>
        <w:tc>
          <w:tcPr>
            <w:tcW w:w="1734" w:type="dxa"/>
            <w:vAlign w:val="center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1,50</w:t>
            </w:r>
          </w:p>
          <w:p w:rsidR="00BB3D6A" w:rsidRPr="002F5F91" w:rsidRDefault="00BB3D6A" w:rsidP="000C3CF2">
            <w:pPr>
              <w:jc w:val="right"/>
              <w:rPr>
                <w:szCs w:val="24"/>
              </w:rPr>
            </w:pPr>
          </w:p>
        </w:tc>
        <w:tc>
          <w:tcPr>
            <w:tcW w:w="1493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3 soli</w:t>
            </w:r>
          </w:p>
        </w:tc>
        <w:tc>
          <w:tcPr>
            <w:tcW w:w="1734" w:type="dxa"/>
            <w:vAlign w:val="center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1,50</w:t>
            </w:r>
          </w:p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  <w:tc>
          <w:tcPr>
            <w:tcW w:w="1493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4 soli</w:t>
            </w:r>
          </w:p>
        </w:tc>
        <w:tc>
          <w:tcPr>
            <w:tcW w:w="1734" w:type="dxa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1,50</w:t>
            </w:r>
          </w:p>
        </w:tc>
        <w:tc>
          <w:tcPr>
            <w:tcW w:w="1493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tcBorders>
              <w:bottom w:val="single" w:sz="4" w:space="0" w:color="000000"/>
            </w:tcBorders>
          </w:tcPr>
          <w:p w:rsidR="00BB3D6A" w:rsidRPr="003D3C0F" w:rsidRDefault="00BB3D6A" w:rsidP="0098380A">
            <w:pPr>
              <w:spacing w:beforeLines="60" w:after="120"/>
              <w:jc w:val="center"/>
              <w:rPr>
                <w:b/>
                <w:szCs w:val="24"/>
                <w:u w:val="single"/>
              </w:rPr>
            </w:pPr>
            <w:r w:rsidRPr="003D3C0F">
              <w:rPr>
                <w:b/>
                <w:szCs w:val="24"/>
                <w:u w:val="single"/>
              </w:rPr>
              <w:t>Strutture ricettive – Extra alberghiere</w:t>
            </w:r>
          </w:p>
          <w:p w:rsidR="00BB3D6A" w:rsidRPr="00E9203D" w:rsidRDefault="00BB3D6A" w:rsidP="0098380A">
            <w:pPr>
              <w:spacing w:beforeLines="60" w:after="120"/>
              <w:rPr>
                <w:b/>
                <w:szCs w:val="24"/>
              </w:rPr>
            </w:pPr>
            <w:r w:rsidRPr="003D3C0F">
              <w:rPr>
                <w:b/>
                <w:szCs w:val="24"/>
              </w:rPr>
              <w:t>Case per Ferie, Ostelli, Affittacamere</w:t>
            </w:r>
            <w:r w:rsidRPr="00191709">
              <w:rPr>
                <w:szCs w:val="24"/>
              </w:rPr>
              <w:t xml:space="preserve"> </w:t>
            </w:r>
            <w:r w:rsidRPr="003D3C0F">
              <w:rPr>
                <w:b/>
                <w:szCs w:val="24"/>
              </w:rPr>
              <w:t>(</w:t>
            </w:r>
            <w:proofErr w:type="spellStart"/>
            <w:r w:rsidRPr="003D3C0F">
              <w:rPr>
                <w:b/>
                <w:szCs w:val="24"/>
              </w:rPr>
              <w:t>Room</w:t>
            </w:r>
            <w:proofErr w:type="spellEnd"/>
            <w:r w:rsidRPr="003D3C0F">
              <w:rPr>
                <w:b/>
                <w:szCs w:val="24"/>
              </w:rPr>
              <w:t xml:space="preserve"> &amp; Breakfast, </w:t>
            </w:r>
            <w:r w:rsidRPr="002F5F91">
              <w:rPr>
                <w:b/>
                <w:szCs w:val="24"/>
              </w:rPr>
              <w:t>Locande)</w:t>
            </w:r>
            <w:r w:rsidRPr="002F5F91">
              <w:rPr>
                <w:szCs w:val="24"/>
              </w:rPr>
              <w:t xml:space="preserve"> ai sensi della delibera di </w:t>
            </w:r>
            <w:proofErr w:type="spellStart"/>
            <w:r w:rsidRPr="002F5F91">
              <w:rPr>
                <w:szCs w:val="24"/>
              </w:rPr>
              <w:t>G.R.</w:t>
            </w:r>
            <w:proofErr w:type="spellEnd"/>
            <w:r w:rsidRPr="002F5F91">
              <w:rPr>
                <w:szCs w:val="24"/>
              </w:rPr>
              <w:t xml:space="preserve"> n. 2186/2005</w:t>
            </w:r>
            <w:r w:rsidRPr="00191709">
              <w:rPr>
                <w:szCs w:val="24"/>
              </w:rPr>
              <w:t xml:space="preserve">, modificata con delibera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802/2007)</w:t>
            </w:r>
            <w:r>
              <w:rPr>
                <w:szCs w:val="24"/>
              </w:rPr>
              <w:t xml:space="preserve"> e </w:t>
            </w:r>
            <w:r w:rsidRPr="003D3C0F">
              <w:rPr>
                <w:b/>
                <w:szCs w:val="24"/>
              </w:rPr>
              <w:t>Soggiorni vacanza per minori (Colonie marine)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:rsidR="00BB3D6A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>
              <w:rPr>
                <w:szCs w:val="24"/>
              </w:rPr>
              <w:t>Tutte le categorie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1,00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 w:val="restart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  <w:r w:rsidRPr="003D3C0F">
              <w:rPr>
                <w:b/>
                <w:szCs w:val="24"/>
                <w:u w:val="single"/>
              </w:rPr>
              <w:t>Altre strutture ricettive</w:t>
            </w:r>
            <w:r w:rsidRPr="00191709">
              <w:rPr>
                <w:b/>
                <w:szCs w:val="24"/>
              </w:rPr>
              <w:t>:</w:t>
            </w:r>
          </w:p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  <w:r w:rsidRPr="00191709">
              <w:rPr>
                <w:b/>
                <w:szCs w:val="24"/>
              </w:rPr>
              <w:t xml:space="preserve">Agriturismi </w:t>
            </w:r>
            <w:r w:rsidRPr="00191709">
              <w:rPr>
                <w:szCs w:val="24"/>
              </w:rPr>
              <w:t xml:space="preserve">classificati secondo i parametri stabiliti dalla </w:t>
            </w:r>
            <w:proofErr w:type="spellStart"/>
            <w:r w:rsidRPr="00191709">
              <w:rPr>
                <w:szCs w:val="24"/>
              </w:rPr>
              <w:t>L.R.</w:t>
            </w:r>
            <w:proofErr w:type="spellEnd"/>
            <w:r w:rsidRPr="00191709">
              <w:rPr>
                <w:szCs w:val="24"/>
              </w:rPr>
              <w:t xml:space="preserve"> n. 4/2009 e dalla delibera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</w:t>
            </w:r>
            <w:r>
              <w:rPr>
                <w:szCs w:val="24"/>
              </w:rPr>
              <w:t>987</w:t>
            </w:r>
            <w:r w:rsidRPr="00191709">
              <w:rPr>
                <w:szCs w:val="24"/>
              </w:rPr>
              <w:t>/20</w:t>
            </w:r>
            <w:r>
              <w:rPr>
                <w:szCs w:val="24"/>
              </w:rPr>
              <w:t>11</w:t>
            </w:r>
          </w:p>
          <w:p w:rsidR="00BB3D6A" w:rsidRPr="00191709" w:rsidRDefault="00BB3D6A" w:rsidP="0098380A">
            <w:pPr>
              <w:spacing w:beforeLines="60" w:after="120"/>
              <w:rPr>
                <w:szCs w:val="24"/>
              </w:rPr>
            </w:pPr>
          </w:p>
          <w:p w:rsidR="00BB3D6A" w:rsidRPr="00191709" w:rsidRDefault="00BB3D6A" w:rsidP="0098380A">
            <w:pPr>
              <w:spacing w:beforeLines="60" w:after="120"/>
              <w:rPr>
                <w:b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1 margherita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1,00</w:t>
            </w:r>
          </w:p>
        </w:tc>
        <w:tc>
          <w:tcPr>
            <w:tcW w:w="1493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2 margherita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1,00</w:t>
            </w:r>
          </w:p>
        </w:tc>
        <w:tc>
          <w:tcPr>
            <w:tcW w:w="1493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3 margherita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1,00</w:t>
            </w:r>
          </w:p>
        </w:tc>
        <w:tc>
          <w:tcPr>
            <w:tcW w:w="1493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4 margherita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2,00</w:t>
            </w:r>
          </w:p>
        </w:tc>
        <w:tc>
          <w:tcPr>
            <w:tcW w:w="1493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  <w:vMerge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5 margherita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2,00</w:t>
            </w:r>
          </w:p>
        </w:tc>
        <w:tc>
          <w:tcPr>
            <w:tcW w:w="1493" w:type="dxa"/>
            <w:shd w:val="clear" w:color="auto" w:fill="auto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  <w:r w:rsidRPr="003D3C0F">
              <w:rPr>
                <w:b/>
                <w:szCs w:val="24"/>
                <w:u w:val="single"/>
              </w:rPr>
              <w:t>Altre strutture ricettive</w:t>
            </w:r>
            <w:r w:rsidRPr="00191709">
              <w:rPr>
                <w:b/>
                <w:szCs w:val="24"/>
              </w:rPr>
              <w:t>:</w:t>
            </w:r>
          </w:p>
          <w:p w:rsidR="00BB3D6A" w:rsidRPr="00191709" w:rsidRDefault="00BB3D6A" w:rsidP="0098380A">
            <w:pPr>
              <w:spacing w:beforeLines="60" w:after="120"/>
              <w:rPr>
                <w:b/>
                <w:szCs w:val="24"/>
              </w:rPr>
            </w:pPr>
            <w:proofErr w:type="spellStart"/>
            <w:r w:rsidRPr="00191709">
              <w:rPr>
                <w:b/>
                <w:szCs w:val="24"/>
              </w:rPr>
              <w:t>Bed</w:t>
            </w:r>
            <w:proofErr w:type="spellEnd"/>
            <w:r w:rsidRPr="00191709">
              <w:rPr>
                <w:b/>
                <w:szCs w:val="24"/>
              </w:rPr>
              <w:t xml:space="preserve"> and Breakfast </w:t>
            </w:r>
            <w:r w:rsidRPr="00191709">
              <w:rPr>
                <w:szCs w:val="24"/>
              </w:rPr>
              <w:t xml:space="preserve">ai sensi della delibera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n. 2149/2004</w:t>
            </w: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1,50</w:t>
            </w:r>
          </w:p>
        </w:tc>
        <w:tc>
          <w:tcPr>
            <w:tcW w:w="1493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  <w:r w:rsidRPr="003D3C0F">
              <w:rPr>
                <w:b/>
                <w:szCs w:val="24"/>
                <w:u w:val="single"/>
              </w:rPr>
              <w:t>Altre strutture ricettive</w:t>
            </w:r>
            <w:r w:rsidRPr="00191709">
              <w:rPr>
                <w:b/>
                <w:szCs w:val="24"/>
              </w:rPr>
              <w:t>:</w:t>
            </w:r>
          </w:p>
          <w:p w:rsidR="00BB3D6A" w:rsidRPr="00191709" w:rsidRDefault="00BB3D6A" w:rsidP="0098380A">
            <w:pPr>
              <w:spacing w:beforeLines="60" w:after="120"/>
              <w:rPr>
                <w:b/>
                <w:szCs w:val="24"/>
              </w:rPr>
            </w:pPr>
            <w:r w:rsidRPr="00191709">
              <w:rPr>
                <w:b/>
                <w:szCs w:val="24"/>
              </w:rPr>
              <w:t>Appartamenti ammobiliati ad uso turistico</w:t>
            </w:r>
            <w:r w:rsidRPr="00191709">
              <w:rPr>
                <w:szCs w:val="24"/>
              </w:rPr>
              <w:t xml:space="preserve"> ai sensi della delibera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n. 2186/2005, modificata dalla delibera </w:t>
            </w:r>
            <w:proofErr w:type="spellStart"/>
            <w:r w:rsidRPr="00191709">
              <w:rPr>
                <w:szCs w:val="24"/>
              </w:rPr>
              <w:t>G.R.</w:t>
            </w:r>
            <w:proofErr w:type="spellEnd"/>
            <w:r w:rsidRPr="00191709">
              <w:rPr>
                <w:szCs w:val="24"/>
              </w:rPr>
              <w:t xml:space="preserve"> 802/2007G.R. n. 2149/2004</w:t>
            </w: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191709">
              <w:rPr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1,50</w:t>
            </w:r>
          </w:p>
        </w:tc>
        <w:tc>
          <w:tcPr>
            <w:tcW w:w="1493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  <w:tr w:rsidR="00BB3D6A" w:rsidRPr="00191709" w:rsidTr="000C3CF2">
        <w:tc>
          <w:tcPr>
            <w:tcW w:w="3794" w:type="dxa"/>
          </w:tcPr>
          <w:p w:rsidR="00BB3D6A" w:rsidRDefault="00BB3D6A" w:rsidP="0098380A">
            <w:pPr>
              <w:spacing w:beforeLines="60" w:after="120"/>
              <w:jc w:val="center"/>
              <w:rPr>
                <w:b/>
                <w:szCs w:val="24"/>
              </w:rPr>
            </w:pPr>
            <w:r w:rsidRPr="003D3C0F">
              <w:rPr>
                <w:b/>
                <w:szCs w:val="24"/>
                <w:u w:val="single"/>
              </w:rPr>
              <w:t>Altre Tipologie ricettive</w:t>
            </w:r>
            <w:r>
              <w:rPr>
                <w:b/>
                <w:szCs w:val="24"/>
              </w:rPr>
              <w:t>:</w:t>
            </w:r>
          </w:p>
          <w:p w:rsidR="00BB3D6A" w:rsidRPr="00191709" w:rsidRDefault="00BB3D6A" w:rsidP="0098380A">
            <w:pPr>
              <w:spacing w:beforeLines="6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Strutture ricettive all’aria aperta non aperte al pubblico, aree attrezzate di sosta temporanea, </w:t>
            </w:r>
            <w:r w:rsidRPr="009F31C9">
              <w:rPr>
                <w:szCs w:val="24"/>
              </w:rPr>
              <w:t xml:space="preserve">ai sensi della delibera </w:t>
            </w:r>
            <w:proofErr w:type="spellStart"/>
            <w:r w:rsidRPr="009F31C9">
              <w:rPr>
                <w:szCs w:val="24"/>
              </w:rPr>
              <w:t>G.R.</w:t>
            </w:r>
            <w:proofErr w:type="spellEnd"/>
            <w:r w:rsidRPr="009F31C9">
              <w:rPr>
                <w:szCs w:val="24"/>
              </w:rPr>
              <w:t xml:space="preserve"> n. 2150/2004, modificata dalla delibera n. 803/2007</w:t>
            </w:r>
          </w:p>
        </w:tc>
        <w:tc>
          <w:tcPr>
            <w:tcW w:w="2832" w:type="dxa"/>
          </w:tcPr>
          <w:p w:rsidR="00BB3D6A" w:rsidRPr="00191709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  <w:p w:rsidR="00BB3D6A" w:rsidRPr="002F5F91" w:rsidRDefault="00BB3D6A" w:rsidP="0098380A">
            <w:pPr>
              <w:spacing w:beforeLines="60" w:after="120"/>
              <w:jc w:val="center"/>
              <w:rPr>
                <w:szCs w:val="24"/>
              </w:rPr>
            </w:pPr>
            <w:r w:rsidRPr="002F5F91">
              <w:rPr>
                <w:szCs w:val="24"/>
              </w:rPr>
              <w:t>0,75</w:t>
            </w:r>
          </w:p>
        </w:tc>
        <w:tc>
          <w:tcPr>
            <w:tcW w:w="1493" w:type="dxa"/>
          </w:tcPr>
          <w:p w:rsidR="00BB3D6A" w:rsidRDefault="00BB3D6A" w:rsidP="0098380A">
            <w:pPr>
              <w:spacing w:beforeLines="60" w:after="120"/>
              <w:jc w:val="center"/>
              <w:rPr>
                <w:szCs w:val="24"/>
              </w:rPr>
            </w:pPr>
          </w:p>
        </w:tc>
      </w:tr>
    </w:tbl>
    <w:p w:rsidR="00BB3D6A" w:rsidRDefault="00BB3D6A" w:rsidP="00BB3D6A">
      <w:pPr>
        <w:spacing w:after="120"/>
        <w:rPr>
          <w:szCs w:val="24"/>
        </w:rPr>
      </w:pPr>
    </w:p>
    <w:p w:rsidR="00BB3D6A" w:rsidRDefault="00BB3D6A" w:rsidP="00BB3D6A">
      <w:pPr>
        <w:spacing w:after="120"/>
        <w:rPr>
          <w:szCs w:val="24"/>
        </w:rPr>
      </w:pPr>
    </w:p>
    <w:p w:rsidR="00BB3D6A" w:rsidRDefault="00BB3D6A" w:rsidP="00BB3D6A">
      <w:pPr>
        <w:spacing w:after="120"/>
        <w:rPr>
          <w:szCs w:val="24"/>
        </w:rPr>
      </w:pPr>
    </w:p>
    <w:p w:rsidR="004D2BE4" w:rsidRDefault="00F2318A">
      <w:pPr>
        <w:spacing w:before="79" w:after="120"/>
        <w:ind w:left="493" w:right="514"/>
        <w:jc w:val="center"/>
        <w:rPr>
          <w:b/>
          <w:sz w:val="48"/>
        </w:rPr>
      </w:pPr>
      <w:r>
        <w:rPr>
          <w:b/>
          <w:color w:val="FF0000"/>
          <w:sz w:val="48"/>
        </w:rPr>
        <w:lastRenderedPageBreak/>
        <w:t>IMPOSTA</w:t>
      </w:r>
      <w:r>
        <w:rPr>
          <w:b/>
          <w:color w:val="FF0000"/>
          <w:spacing w:val="-3"/>
          <w:sz w:val="48"/>
        </w:rPr>
        <w:t xml:space="preserve"> </w:t>
      </w:r>
      <w:proofErr w:type="spellStart"/>
      <w:r>
        <w:rPr>
          <w:b/>
          <w:color w:val="FF0000"/>
          <w:sz w:val="48"/>
        </w:rPr>
        <w:t>DI</w:t>
      </w:r>
      <w:proofErr w:type="spellEnd"/>
      <w:r>
        <w:rPr>
          <w:b/>
          <w:color w:val="FF0000"/>
          <w:sz w:val="48"/>
        </w:rPr>
        <w:t xml:space="preserve"> SOGGIORNO</w:t>
      </w:r>
    </w:p>
    <w:p w:rsidR="004D2BE4" w:rsidRDefault="00F2318A">
      <w:pPr>
        <w:pStyle w:val="Heading1"/>
        <w:spacing w:before="81"/>
        <w:ind w:left="493" w:right="514"/>
        <w:rPr>
          <w:rFonts w:ascii="Calibri" w:hAnsi="Calibri"/>
        </w:rPr>
      </w:pPr>
      <w:r>
        <w:rPr>
          <w:color w:val="FF0000"/>
        </w:rPr>
        <w:t>DOMANDE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RISPOSTE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FREQUENTI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(FAQ)</w:t>
      </w:r>
    </w:p>
    <w:p w:rsidR="004D2BE4" w:rsidRDefault="004D2BE4">
      <w:pPr>
        <w:rPr>
          <w:b/>
          <w:sz w:val="20"/>
        </w:rPr>
      </w:pPr>
    </w:p>
    <w:p w:rsidR="005762D3" w:rsidRDefault="005762D3">
      <w:pPr>
        <w:rPr>
          <w:b/>
          <w:sz w:val="20"/>
        </w:rPr>
      </w:pPr>
    </w:p>
    <w:p w:rsidR="00AB54A5" w:rsidRDefault="00AB54A5">
      <w:pPr>
        <w:rPr>
          <w:b/>
          <w:sz w:val="20"/>
        </w:rPr>
      </w:pPr>
    </w:p>
    <w:p w:rsidR="004D2BE4" w:rsidRDefault="004D2BE4">
      <w:pPr>
        <w:spacing w:before="5" w:after="1"/>
        <w:rPr>
          <w:b/>
          <w:sz w:val="16"/>
        </w:rPr>
      </w:pPr>
    </w:p>
    <w:tbl>
      <w:tblPr>
        <w:tblStyle w:val="TableNormal"/>
        <w:tblW w:w="9562" w:type="dxa"/>
        <w:tblInd w:w="143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8"/>
        <w:gridCol w:w="2839"/>
        <w:gridCol w:w="6375"/>
      </w:tblGrid>
      <w:tr w:rsidR="004D2BE4" w:rsidRPr="00EB1306">
        <w:trPr>
          <w:trHeight w:val="131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Come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si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calcola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l’Imposta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 w:rsidP="004D7578">
            <w:pPr>
              <w:pStyle w:val="TableParagraph"/>
              <w:spacing w:before="6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moltiplica il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numero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degli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ospiti,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escluso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numero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degli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esenti, per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numero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loro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(fino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ad un massimo di 7</w:t>
            </w:r>
            <w:r w:rsidR="00BB3D6A" w:rsidRPr="00EB1306">
              <w:rPr>
                <w:sz w:val="18"/>
                <w:szCs w:val="18"/>
              </w:rPr>
              <w:t xml:space="preserve"> pernottamenti</w:t>
            </w:r>
            <w:r w:rsidRPr="00EB1306">
              <w:rPr>
                <w:sz w:val="18"/>
                <w:szCs w:val="18"/>
              </w:rPr>
              <w:t>). Il risultato ottenuto si moltiplica per la tariffa corrispondente alla propria categoria. Il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periodo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applicazione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dell'imposta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decorre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arrivo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dell'ospite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presso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ricettiva.</w:t>
            </w:r>
          </w:p>
          <w:p w:rsidR="004D2BE4" w:rsidRPr="00EB1306" w:rsidRDefault="00F2318A" w:rsidP="004D7578">
            <w:pPr>
              <w:pStyle w:val="TableParagraph"/>
              <w:spacing w:before="117"/>
              <w:ind w:left="75" w:right="86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Esempio: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2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persone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7 giorni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hotel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3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stelle. 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tariffa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prevista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tale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tipologia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è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="00BB3D6A" w:rsidRPr="00EB1306">
              <w:rPr>
                <w:sz w:val="18"/>
                <w:szCs w:val="18"/>
              </w:rPr>
              <w:t>2,00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euro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 pernottamento. Per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calcolare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l’imposta dovuta dovrò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moltiplicare 2x7x</w:t>
            </w:r>
            <w:r w:rsidR="00BB3D6A" w:rsidRPr="00EB1306">
              <w:rPr>
                <w:sz w:val="18"/>
                <w:szCs w:val="18"/>
              </w:rPr>
              <w:t>2,00</w:t>
            </w:r>
            <w:r w:rsidRPr="00EB1306">
              <w:rPr>
                <w:sz w:val="18"/>
                <w:szCs w:val="18"/>
              </w:rPr>
              <w:t>=2</w:t>
            </w:r>
            <w:r w:rsidR="00BB3D6A" w:rsidRPr="00EB1306">
              <w:rPr>
                <w:sz w:val="18"/>
                <w:szCs w:val="18"/>
              </w:rPr>
              <w:t>8</w:t>
            </w:r>
            <w:r w:rsidRPr="00EB1306">
              <w:rPr>
                <w:sz w:val="18"/>
                <w:szCs w:val="18"/>
              </w:rPr>
              <w:t>,00</w:t>
            </w:r>
            <w:r w:rsidR="00BB3D6A" w:rsidRPr="00EB1306">
              <w:rPr>
                <w:sz w:val="18"/>
                <w:szCs w:val="18"/>
              </w:rPr>
              <w:t xml:space="preserve"> euro</w:t>
            </w:r>
            <w:r w:rsidRPr="00EB1306">
              <w:rPr>
                <w:sz w:val="18"/>
                <w:szCs w:val="18"/>
              </w:rPr>
              <w:t>.</w:t>
            </w:r>
          </w:p>
        </w:tc>
      </w:tr>
      <w:tr w:rsidR="004D2BE4" w:rsidRPr="00EB1306">
        <w:trPr>
          <w:trHeight w:val="127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211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Quando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deve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essere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richiesto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il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pagamento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dell’imposta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all’ospite?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 w:rsidP="004D7578">
            <w:pPr>
              <w:pStyle w:val="TableParagraph"/>
              <w:spacing w:before="9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Di regola l’imposta deve essere riscossa dal gestore della struttura ricettiva al termine del soggiorno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dell’ospite.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caso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“lunga durata”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l’imposta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sarà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richiesta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all’ospite in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occasione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primo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pagamento.</w:t>
            </w:r>
          </w:p>
          <w:p w:rsidR="004D2BE4" w:rsidRPr="00EB1306" w:rsidRDefault="00F2318A" w:rsidP="004D7578">
            <w:pPr>
              <w:pStyle w:val="TableParagraph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Esempio: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ospite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5 mesi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 sono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stati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concordati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pagamenti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mensili,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l’imposta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dovrà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richiesta dopo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primo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mese 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 sole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7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notti.</w:t>
            </w:r>
          </w:p>
        </w:tc>
      </w:tr>
      <w:tr w:rsidR="004D2BE4" w:rsidRPr="00EB1306">
        <w:trPr>
          <w:trHeight w:val="119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3.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326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Qualora l’ospite pernotti a cavallo di un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mese solare, in quale mese deve essere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dichiarata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l'intera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durata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 w:rsidP="004D7578">
            <w:pPr>
              <w:pStyle w:val="TableParagraph"/>
              <w:spacing w:before="6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Nel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mese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solare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cui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è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terminato,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andranno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indicati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tutti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pernottamenti.</w:t>
            </w:r>
          </w:p>
          <w:p w:rsidR="004D2BE4" w:rsidRPr="00EB1306" w:rsidRDefault="00F2318A" w:rsidP="00A60754">
            <w:pPr>
              <w:pStyle w:val="TableParagraph"/>
              <w:spacing w:before="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Esempio: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ospite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arriva il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29/07/20</w:t>
            </w:r>
            <w:r w:rsidR="00740FB7">
              <w:rPr>
                <w:sz w:val="18"/>
                <w:szCs w:val="18"/>
              </w:rPr>
              <w:t>2</w:t>
            </w:r>
            <w:r w:rsidR="00A60754">
              <w:rPr>
                <w:sz w:val="18"/>
                <w:szCs w:val="18"/>
              </w:rPr>
              <w:t>5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parte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02/08/20</w:t>
            </w:r>
            <w:r w:rsidR="00740FB7">
              <w:rPr>
                <w:sz w:val="18"/>
                <w:szCs w:val="18"/>
              </w:rPr>
              <w:t>2</w:t>
            </w:r>
            <w:r w:rsidR="00A60754">
              <w:rPr>
                <w:sz w:val="18"/>
                <w:szCs w:val="18"/>
              </w:rPr>
              <w:t>5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="001A001A" w:rsidRPr="00EB1306">
              <w:rPr>
                <w:spacing w:val="-4"/>
                <w:sz w:val="18"/>
                <w:szCs w:val="18"/>
              </w:rPr>
              <w:t xml:space="preserve">un </w:t>
            </w:r>
            <w:r w:rsidRPr="00EB1306">
              <w:rPr>
                <w:sz w:val="18"/>
                <w:szCs w:val="18"/>
              </w:rPr>
              <w:t>totale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3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pernottamenti. 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2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avvenuti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fine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luglio,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riferendosi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ad un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conclusosi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ad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agosto,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andranno indicati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nel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mese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agosto,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 un totale di 3 pernottamenti imponibili. E' comunque possibile richiedere preventivamente il pagamento,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imputando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conseguenza all'arrivo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imponibili.</w:t>
            </w:r>
          </w:p>
        </w:tc>
      </w:tr>
      <w:tr w:rsidR="004D2BE4" w:rsidRPr="00EB1306">
        <w:trPr>
          <w:trHeight w:val="1036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4.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23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Versamenti e dichiarazione: come si deve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comportare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il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legale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rappresentante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più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strutture ricettive?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 w:rsidP="004D7578">
            <w:pPr>
              <w:pStyle w:val="TableParagraph"/>
              <w:spacing w:before="6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Dovrà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provvedere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ad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eseguire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versamenti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dichiarazione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distinti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ogni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struttura.</w:t>
            </w:r>
          </w:p>
          <w:p w:rsidR="004D2BE4" w:rsidRPr="00EB1306" w:rsidRDefault="00F2318A" w:rsidP="004D7578">
            <w:pPr>
              <w:pStyle w:val="TableParagraph"/>
              <w:spacing w:before="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Esempio: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Tizio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Caio,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legale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rappresentante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3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alberghi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(Hotel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Sole,Hotel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Luna,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Pensione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Mare),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prima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scadenza mensile deve selezionare dal gestionale per quale dei suoi alberghi sta dichiarando (ad es. Hotel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Sole)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stando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attento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ad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indicare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nella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causale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versamento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codice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pratica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indicati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gestionale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stesso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.</w:t>
            </w:r>
          </w:p>
        </w:tc>
      </w:tr>
      <w:tr w:rsidR="004D2BE4" w:rsidRPr="00EB1306">
        <w:trPr>
          <w:trHeight w:val="1519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5.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70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Se un ospite soggiorna prima in una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struttura</w:t>
            </w:r>
            <w:r w:rsidRPr="00EB1306">
              <w:rPr>
                <w:b/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</w:t>
            </w:r>
            <w:r w:rsidRPr="00EB1306">
              <w:rPr>
                <w:b/>
                <w:spacing w:val="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poi</w:t>
            </w:r>
            <w:r w:rsidRPr="00EB1306">
              <w:rPr>
                <w:b/>
                <w:spacing w:val="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in</w:t>
            </w:r>
            <w:r w:rsidRPr="00EB1306">
              <w:rPr>
                <w:b/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un'altra</w:t>
            </w:r>
            <w:r w:rsidRPr="00EB1306">
              <w:rPr>
                <w:b/>
                <w:spacing w:val="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</w:t>
            </w:r>
            <w:r w:rsidRPr="00EB1306">
              <w:rPr>
                <w:b/>
                <w:spacing w:val="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c’è</w:t>
            </w:r>
            <w:r w:rsidRPr="00EB1306">
              <w:rPr>
                <w:b/>
                <w:spacing w:val="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continuità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tra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due,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è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corretto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che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seconda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struttura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consideri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il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precedente?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 w:rsidP="004D7578">
            <w:pPr>
              <w:pStyle w:val="TableParagraph"/>
              <w:spacing w:before="6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 w:right="152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c'è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continuità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fra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due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soggiorni,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gestore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prima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farà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pagare</w:t>
            </w:r>
            <w:r w:rsidRPr="00EB1306">
              <w:rPr>
                <w:spacing w:val="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gli</w:t>
            </w:r>
            <w:r w:rsidRPr="00EB1306">
              <w:rPr>
                <w:spacing w:val="-7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competono, mentre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gestore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seconda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chiederà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all'ospite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l'imposta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sino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concorrenza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7 giorni imponibili e dietro presentazione della ricevuta del precedente soggiorno in altra struttura. E'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consigliabile per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secondo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gestore trattenere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una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fotocopia della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ricevuta.</w:t>
            </w:r>
          </w:p>
          <w:p w:rsidR="004D2BE4" w:rsidRPr="00EB1306" w:rsidRDefault="00F2318A" w:rsidP="004D7578">
            <w:pPr>
              <w:pStyle w:val="TableParagraph"/>
              <w:spacing w:before="2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Esempio: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pernottamento nello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stesso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mese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3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B. &amp;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B. 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poi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8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</w:t>
            </w:r>
            <w:r w:rsidRPr="00EB1306">
              <w:rPr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albergo a 3 stelle: i primi 3 giorni li incassa il B. &amp; B. e gli altri 4 l'albergo. L'ospite deve comunicare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all'albergatore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aver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già corrisposto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l'imposta nella precedente struttura ricettiva.</w:t>
            </w:r>
          </w:p>
        </w:tc>
      </w:tr>
      <w:tr w:rsidR="004D2BE4" w:rsidRPr="00EB1306">
        <w:trPr>
          <w:trHeight w:val="87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6.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551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Se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1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="00AD1FDC" w:rsidRPr="00EB1306">
              <w:rPr>
                <w:b/>
                <w:sz w:val="18"/>
                <w:szCs w:val="18"/>
              </w:rPr>
              <w:t>gennaio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="00AD1FDC" w:rsidRPr="00EB1306">
              <w:rPr>
                <w:b/>
                <w:spacing w:val="-4"/>
                <w:sz w:val="18"/>
                <w:szCs w:val="18"/>
              </w:rPr>
              <w:t xml:space="preserve">2025 </w:t>
            </w:r>
            <w:r w:rsidRPr="00EB1306">
              <w:rPr>
                <w:b/>
                <w:sz w:val="18"/>
                <w:szCs w:val="18"/>
              </w:rPr>
              <w:t>ci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sono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già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degli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ospiti</w:t>
            </w:r>
            <w:r w:rsidR="00AD1FDC" w:rsidRPr="00EB1306">
              <w:rPr>
                <w:b/>
                <w:sz w:val="18"/>
                <w:szCs w:val="18"/>
              </w:rPr>
              <w:t xml:space="preserve"> 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arrivati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precedentemente,</w:t>
            </w:r>
          </w:p>
          <w:p w:rsidR="004D2BE4" w:rsidRPr="00EB1306" w:rsidRDefault="00F2318A">
            <w:pPr>
              <w:pStyle w:val="TableParagraph"/>
              <w:spacing w:line="160" w:lineRule="exact"/>
              <w:ind w:left="7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come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deve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essere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calcolata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l'imposta?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 w:rsidP="004D7578">
            <w:pPr>
              <w:pStyle w:val="TableParagraph"/>
              <w:spacing w:before="6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L'imposta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dovrà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calcolata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solo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effettuati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 xml:space="preserve">1 </w:t>
            </w:r>
            <w:r w:rsidR="00AD1FDC" w:rsidRPr="00EB1306">
              <w:rPr>
                <w:sz w:val="18"/>
                <w:szCs w:val="18"/>
              </w:rPr>
              <w:t>gennaio</w:t>
            </w:r>
            <w:r w:rsidRPr="00EB1306">
              <w:rPr>
                <w:sz w:val="18"/>
                <w:szCs w:val="18"/>
              </w:rPr>
              <w:t>.</w:t>
            </w:r>
          </w:p>
          <w:p w:rsidR="004D2BE4" w:rsidRPr="00EB1306" w:rsidRDefault="00F2318A" w:rsidP="004D7578">
            <w:pPr>
              <w:pStyle w:val="TableParagraph"/>
              <w:spacing w:before="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Esempio: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arrivo</w:t>
            </w:r>
            <w:r w:rsidR="00AD1FDC" w:rsidRPr="00EB1306">
              <w:rPr>
                <w:sz w:val="18"/>
                <w:szCs w:val="18"/>
              </w:rPr>
              <w:t xml:space="preserve"> (</w:t>
            </w:r>
            <w:proofErr w:type="spellStart"/>
            <w:r w:rsidR="00AD1FDC" w:rsidRPr="00EB1306">
              <w:rPr>
                <w:sz w:val="18"/>
                <w:szCs w:val="18"/>
              </w:rPr>
              <w:t>check</w:t>
            </w:r>
            <w:proofErr w:type="spellEnd"/>
            <w:r w:rsidR="00AD1FDC" w:rsidRPr="00EB1306">
              <w:rPr>
                <w:sz w:val="18"/>
                <w:szCs w:val="18"/>
              </w:rPr>
              <w:t xml:space="preserve"> in)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28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="00AD1FDC" w:rsidRPr="00EB1306">
              <w:rPr>
                <w:sz w:val="18"/>
                <w:szCs w:val="18"/>
              </w:rPr>
              <w:t>dicembre 2024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partenza</w:t>
            </w:r>
            <w:r w:rsidR="00AD1FDC" w:rsidRPr="00EB1306">
              <w:rPr>
                <w:sz w:val="18"/>
                <w:szCs w:val="18"/>
              </w:rPr>
              <w:t xml:space="preserve"> (</w:t>
            </w:r>
            <w:proofErr w:type="spellStart"/>
            <w:r w:rsidR="00AD1FDC" w:rsidRPr="00EB1306">
              <w:rPr>
                <w:sz w:val="18"/>
                <w:szCs w:val="18"/>
              </w:rPr>
              <w:t>check</w:t>
            </w:r>
            <w:proofErr w:type="spellEnd"/>
            <w:r w:rsidR="00AD1FDC" w:rsidRPr="00EB1306">
              <w:rPr>
                <w:sz w:val="18"/>
                <w:szCs w:val="18"/>
              </w:rPr>
              <w:t xml:space="preserve"> out)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3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="00AD1FDC" w:rsidRPr="00EB1306">
              <w:rPr>
                <w:sz w:val="18"/>
                <w:szCs w:val="18"/>
              </w:rPr>
              <w:t>gennaio 2025</w:t>
            </w:r>
            <w:r w:rsidRPr="00EB1306">
              <w:rPr>
                <w:sz w:val="18"/>
                <w:szCs w:val="18"/>
              </w:rPr>
              <w:t>: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l'ospite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paga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l'imposta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="00AD1FDC" w:rsidRPr="00EB1306">
              <w:rPr>
                <w:spacing w:val="-2"/>
                <w:sz w:val="18"/>
                <w:szCs w:val="18"/>
              </w:rPr>
              <w:t xml:space="preserve">i </w:t>
            </w:r>
            <w:r w:rsidRPr="00EB1306">
              <w:rPr>
                <w:sz w:val="18"/>
                <w:szCs w:val="18"/>
              </w:rPr>
              <w:t>2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="00AD1FDC" w:rsidRPr="00EB1306">
              <w:rPr>
                <w:sz w:val="18"/>
                <w:szCs w:val="18"/>
              </w:rPr>
              <w:t xml:space="preserve"> di gennaio</w:t>
            </w:r>
            <w:r w:rsidRPr="00EB1306">
              <w:rPr>
                <w:sz w:val="18"/>
                <w:szCs w:val="18"/>
              </w:rPr>
              <w:t>.</w:t>
            </w:r>
          </w:p>
        </w:tc>
      </w:tr>
      <w:tr w:rsidR="004D2BE4" w:rsidRPr="00EB1306">
        <w:trPr>
          <w:trHeight w:val="875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7.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138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 xml:space="preserve">Gli accordi commerciali tra tour </w:t>
            </w:r>
            <w:proofErr w:type="spellStart"/>
            <w:r w:rsidRPr="00EB1306">
              <w:rPr>
                <w:b/>
                <w:sz w:val="18"/>
                <w:szCs w:val="18"/>
              </w:rPr>
              <w:t>operator</w:t>
            </w:r>
            <w:proofErr w:type="spellEnd"/>
            <w:r w:rsidRPr="00EB1306">
              <w:rPr>
                <w:b/>
                <w:sz w:val="18"/>
                <w:szCs w:val="18"/>
              </w:rPr>
              <w:t xml:space="preserve"> e</w:t>
            </w:r>
            <w:r w:rsidRPr="00EB1306">
              <w:rPr>
                <w:b/>
                <w:spacing w:val="-3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strutture ricettive hanno rilevanza sugli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obblighi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dell'Imposta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 w:rsidP="004D7578">
            <w:pPr>
              <w:pStyle w:val="TableParagraph"/>
              <w:spacing w:before="9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Essi hanno rilevanza solo fra le parti e non incidono sulle scadenze e obblighi per l'Imposta di Soggiorno.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Pertanto, l'imposta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gruppi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viaggi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organizzati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tour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B1306">
              <w:rPr>
                <w:sz w:val="18"/>
                <w:szCs w:val="18"/>
              </w:rPr>
              <w:t>operator</w:t>
            </w:r>
            <w:proofErr w:type="spellEnd"/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dovrà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richiesta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agli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ospiti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 fine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loro soggiorno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indipendentemente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dagli accordi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commerciali.</w:t>
            </w:r>
          </w:p>
        </w:tc>
      </w:tr>
      <w:tr w:rsidR="004D2BE4" w:rsidRPr="00EB1306">
        <w:trPr>
          <w:trHeight w:val="71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8.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>
            <w:pPr>
              <w:pStyle w:val="TableParagraph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151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Nel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caso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viaggi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gruppo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la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quietanza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va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rilasciata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ad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ogni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singolo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soggetto?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4D2BE4" w:rsidP="004D7578">
            <w:pPr>
              <w:pStyle w:val="TableParagraph"/>
              <w:spacing w:before="9"/>
              <w:jc w:val="both"/>
              <w:rPr>
                <w:b/>
                <w:sz w:val="18"/>
                <w:szCs w:val="18"/>
              </w:rPr>
            </w:pPr>
          </w:p>
          <w:p w:rsidR="004D2BE4" w:rsidRPr="00EB1306" w:rsidRDefault="00F2318A" w:rsidP="004D7578">
            <w:pPr>
              <w:pStyle w:val="TableParagraph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quietanza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può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rilasciata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singolarmente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anche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solamente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capo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gruppo.</w:t>
            </w:r>
          </w:p>
        </w:tc>
      </w:tr>
      <w:tr w:rsidR="004D2BE4" w:rsidRPr="00EB1306">
        <w:trPr>
          <w:trHeight w:val="1759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9.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4D2BE4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68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Come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rilascia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la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ricevuta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quando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è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Ditta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che paga i pernottamenti e non la persona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fisica che materialmente soggiorna nella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struttura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 w:rsidP="004D7578">
            <w:pPr>
              <w:pStyle w:val="TableParagraph"/>
              <w:spacing w:before="70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In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questo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caso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soluzioni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possono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due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discrezione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gestore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ricettiva:</w:t>
            </w:r>
          </w:p>
          <w:p w:rsidR="004D2BE4" w:rsidRPr="00EB1306" w:rsidRDefault="00F2318A" w:rsidP="004D7578">
            <w:pPr>
              <w:pStyle w:val="TableParagraph"/>
              <w:numPr>
                <w:ilvl w:val="0"/>
                <w:numId w:val="1"/>
              </w:numPr>
              <w:tabs>
                <w:tab w:val="left" w:pos="1491"/>
                <w:tab w:val="left" w:pos="1492"/>
              </w:tabs>
              <w:spacing w:before="123" w:line="235" w:lineRule="auto"/>
              <w:ind w:left="639" w:right="275" w:hanging="42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ricevuta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dell’imposta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sarà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intestata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direttamente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persona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fisica</w:t>
            </w:r>
            <w:r w:rsidRPr="00EB1306">
              <w:rPr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 materialmente pernotta nella struttura e che corrisponderà l’imposta e se la farà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rimborsare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dalla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Ditta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esibendo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ricevuta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rilasciata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gestore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struttura;</w:t>
            </w:r>
          </w:p>
          <w:p w:rsidR="004D2BE4" w:rsidRPr="00EB1306" w:rsidRDefault="00F2318A" w:rsidP="005762D3">
            <w:pPr>
              <w:pStyle w:val="TableParagraph"/>
              <w:numPr>
                <w:ilvl w:val="0"/>
                <w:numId w:val="1"/>
              </w:numPr>
              <w:tabs>
                <w:tab w:val="left" w:pos="1491"/>
                <w:tab w:val="left" w:pos="1492"/>
              </w:tabs>
              <w:spacing w:before="107" w:line="235" w:lineRule="auto"/>
              <w:ind w:left="639" w:right="270" w:hanging="42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ricevuta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dell’imposta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sarà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intestata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direttamente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Ditta,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anziché</w:t>
            </w:r>
            <w:r w:rsidRPr="00EB1306">
              <w:rPr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 persona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fisica che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materialmente pernotta nella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struttura.</w:t>
            </w:r>
            <w:r w:rsidR="005762D3">
              <w:rPr>
                <w:sz w:val="18"/>
                <w:szCs w:val="18"/>
              </w:rPr>
              <w:t xml:space="preserve"> In ogni </w:t>
            </w:r>
            <w:r w:rsidRPr="00EB1306">
              <w:rPr>
                <w:sz w:val="18"/>
                <w:szCs w:val="18"/>
              </w:rPr>
              <w:t>caso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l'imposta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dovrà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versata</w:t>
            </w:r>
            <w:r w:rsidRPr="00EB1306">
              <w:rPr>
                <w:spacing w:val="-1"/>
                <w:sz w:val="18"/>
                <w:szCs w:val="18"/>
              </w:rPr>
              <w:t xml:space="preserve"> dal gestore</w:t>
            </w:r>
            <w:r w:rsidR="00AD1FDC" w:rsidRPr="00EB1306">
              <w:rPr>
                <w:spacing w:val="-1"/>
                <w:sz w:val="18"/>
                <w:szCs w:val="18"/>
              </w:rPr>
              <w:t xml:space="preserve"> al Comune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andranno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dichiarati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secondo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scadenze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stabilite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Regolamento Comunale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sull'Imposta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Soggiorno.</w:t>
            </w:r>
          </w:p>
        </w:tc>
      </w:tr>
      <w:tr w:rsidR="004D2BE4" w:rsidRPr="00EB1306">
        <w:trPr>
          <w:trHeight w:val="95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10.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5"/>
              <w:ind w:left="74" w:right="65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Se un dipendente di una Ditta lavora in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trasferta, ad esempio per un mese, nel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Comune di Cesenatico arrivando il lunedì 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partendo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il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venerdì,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deve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pagare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l'Imposta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73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Deve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pagare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l'imposta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tutti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4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ogni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settimana.</w:t>
            </w:r>
          </w:p>
          <w:p w:rsidR="004D2BE4" w:rsidRPr="00EB1306" w:rsidRDefault="00F2318A" w:rsidP="004D7578">
            <w:pPr>
              <w:pStyle w:val="TableParagraph"/>
              <w:ind w:left="75" w:right="77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Di</w:t>
            </w:r>
            <w:r w:rsidR="00AD1FDC" w:rsidRPr="00EB1306">
              <w:rPr>
                <w:sz w:val="18"/>
                <w:szCs w:val="18"/>
              </w:rPr>
              <w:t>verso se il contratto prevede che rimanga in essere la</w:t>
            </w:r>
            <w:r w:rsidRPr="00EB1306">
              <w:rPr>
                <w:sz w:val="18"/>
                <w:szCs w:val="18"/>
              </w:rPr>
              <w:t xml:space="preserve"> disponibilità della camera “senza soluzione di continuità”, per cui il soggetto</w:t>
            </w:r>
            <w:r w:rsidR="00AD1FDC" w:rsidRPr="00EB1306">
              <w:rPr>
                <w:sz w:val="18"/>
                <w:szCs w:val="18"/>
              </w:rPr>
              <w:t xml:space="preserve"> </w:t>
            </w:r>
            <w:r w:rsidRPr="00EB1306">
              <w:rPr>
                <w:spacing w:val="-3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pagherà fino ad un massimo di 7 pernottamenti, non conteggiando però</w:t>
            </w:r>
            <w:r w:rsidR="00AD1FDC" w:rsidRPr="00EB1306">
              <w:rPr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 xml:space="preserve"> il </w:t>
            </w:r>
            <w:r w:rsidR="00AD1FDC" w:rsidRPr="00EB1306">
              <w:rPr>
                <w:sz w:val="18"/>
                <w:szCs w:val="18"/>
              </w:rPr>
              <w:t xml:space="preserve">venerdì, il </w:t>
            </w:r>
            <w:r w:rsidRPr="00EB1306">
              <w:rPr>
                <w:sz w:val="18"/>
                <w:szCs w:val="18"/>
              </w:rPr>
              <w:t>sabato e la domenica</w:t>
            </w:r>
            <w:r w:rsidR="00AD1FDC" w:rsidRPr="00EB1306">
              <w:rPr>
                <w:sz w:val="18"/>
                <w:szCs w:val="18"/>
              </w:rPr>
              <w:t xml:space="preserve"> che, essendo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="00AD1FDC" w:rsidRPr="00EB1306">
              <w:rPr>
                <w:spacing w:val="-3"/>
                <w:sz w:val="18"/>
                <w:szCs w:val="18"/>
              </w:rPr>
              <w:t xml:space="preserve">in cui non c’è il pernottamento effettivo, si considerano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sospensione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(ossia il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periodo si interrompe 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poi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riparte).</w:t>
            </w:r>
          </w:p>
        </w:tc>
      </w:tr>
      <w:tr w:rsidR="004D2BE4" w:rsidRPr="00EB1306">
        <w:trPr>
          <w:trHeight w:val="95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>
            <w:pPr>
              <w:pStyle w:val="TableParagraph"/>
              <w:spacing w:before="75"/>
              <w:ind w:left="74" w:right="105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E’ dovuta l’imposta anche dagli ospiti il cui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costo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è a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carico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Comune di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Cesenatico?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 w:rsidP="004D7578">
            <w:pPr>
              <w:pStyle w:val="TableParagraph"/>
              <w:spacing w:before="73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NO,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però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dovrà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dichiarato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="000C3CF2" w:rsidRPr="00EB1306">
              <w:rPr>
                <w:spacing w:val="-1"/>
                <w:sz w:val="18"/>
                <w:szCs w:val="18"/>
              </w:rPr>
              <w:t xml:space="preserve">(e documentato)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motivo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dell’esenzione.</w:t>
            </w:r>
          </w:p>
          <w:p w:rsidR="004D2BE4" w:rsidRPr="00EB1306" w:rsidRDefault="004D2BE4" w:rsidP="004D7578">
            <w:pPr>
              <w:pStyle w:val="TableParagraph"/>
              <w:ind w:left="75" w:right="113"/>
              <w:jc w:val="both"/>
              <w:rPr>
                <w:sz w:val="18"/>
                <w:szCs w:val="18"/>
              </w:rPr>
            </w:pPr>
          </w:p>
        </w:tc>
      </w:tr>
      <w:tr w:rsidR="004D2BE4" w:rsidRPr="00EB1306">
        <w:trPr>
          <w:trHeight w:val="472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12.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5"/>
              <w:ind w:left="74" w:right="20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Come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vengono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conteggiate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esenzioni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gli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autisti di pullman?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73"/>
              <w:ind w:left="75" w:right="362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È prevista l'esenzione dal pagamento per ogni autista di pullman che soggiorna per esigenze di servizio, a</w:t>
            </w:r>
            <w:r w:rsidRPr="00EB1306">
              <w:rPr>
                <w:spacing w:val="-3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prescindere dal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numero 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persone che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accompagna.</w:t>
            </w:r>
          </w:p>
        </w:tc>
      </w:tr>
      <w:tr w:rsidR="004D2BE4" w:rsidRPr="00EB1306">
        <w:trPr>
          <w:trHeight w:val="79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13.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>
            <w:pPr>
              <w:pStyle w:val="TableParagraph"/>
              <w:spacing w:before="75"/>
              <w:ind w:left="74" w:right="173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Come vengono conteggiate le esenzioni per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gli</w:t>
            </w:r>
            <w:r w:rsidRPr="00EB130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accompagnatori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turistici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che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presentano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attività di assistenza a gruppi organizzati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dalle agenzie di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viaggio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 turismo?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 w:rsidP="004D7578">
            <w:pPr>
              <w:pStyle w:val="TableParagraph"/>
              <w:spacing w:before="7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È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prevista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l'esenzione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pagamento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accompagnatore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turistico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presta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attività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assistenza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gruppi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organizzati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dalle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agenzie di viaggio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turismo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ogni 25 partecipanti.</w:t>
            </w:r>
          </w:p>
        </w:tc>
      </w:tr>
      <w:tr w:rsidR="004D2BE4" w:rsidRPr="00EB1306">
        <w:trPr>
          <w:trHeight w:val="592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14.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5"/>
              <w:ind w:left="74" w:right="108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In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quali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casi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figli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minorenni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in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vacanza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con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genitori</w:t>
            </w:r>
            <w:r w:rsidRPr="00EB1306">
              <w:rPr>
                <w:b/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hanno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diritto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all’esenzione?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7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Sono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esenti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tutti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figli</w:t>
            </w:r>
            <w:r w:rsidR="000C3CF2" w:rsidRPr="00EB1306">
              <w:rPr>
                <w:sz w:val="18"/>
                <w:szCs w:val="18"/>
              </w:rPr>
              <w:t>,</w:t>
            </w:r>
            <w:r w:rsidRPr="00EB1306">
              <w:rPr>
                <w:sz w:val="18"/>
                <w:szCs w:val="18"/>
              </w:rPr>
              <w:t xml:space="preserve"> che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soggiornano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entrambi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genitori</w:t>
            </w:r>
            <w:r w:rsidR="000C3CF2" w:rsidRPr="00EB1306">
              <w:rPr>
                <w:sz w:val="18"/>
                <w:szCs w:val="18"/>
              </w:rPr>
              <w:t>,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 non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hanno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ancora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compiuto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quattordici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anni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età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</w:t>
            </w:r>
            <w:r w:rsidRPr="00EB1306">
              <w:rPr>
                <w:spacing w:val="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fino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compimento del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14° anno 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età.</w:t>
            </w:r>
          </w:p>
        </w:tc>
      </w:tr>
      <w:tr w:rsidR="004D2BE4" w:rsidRPr="00EB1306">
        <w:trPr>
          <w:trHeight w:val="79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15.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>
            <w:pPr>
              <w:pStyle w:val="TableParagraph"/>
              <w:spacing w:before="75"/>
              <w:ind w:left="74" w:right="68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Si possono considerare esenti gli anziani, di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età non inferiore a 65 anni, qualora facenti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parte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 un</w:t>
            </w:r>
            <w:r w:rsidRPr="00EB130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gruppo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organizzato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da organismi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diversi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da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enti pubblici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locali?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 w:rsidP="004D7578">
            <w:pPr>
              <w:pStyle w:val="TableParagraph"/>
              <w:spacing w:before="73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NO.</w:t>
            </w:r>
          </w:p>
        </w:tc>
      </w:tr>
      <w:tr w:rsidR="004D2BE4" w:rsidRPr="00EB1306">
        <w:trPr>
          <w:trHeight w:val="63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16.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6"/>
              <w:ind w:left="7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I soggetti che effettuano uno stage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formativo/scolastico</w:t>
            </w:r>
            <w:r w:rsidRPr="00EB130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presso</w:t>
            </w:r>
            <w:r w:rsidRPr="00EB130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strutture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che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ospitano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possono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essere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considerati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esenti?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7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SI.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="0042061F" w:rsidRPr="00EB1306">
              <w:rPr>
                <w:spacing w:val="-2"/>
                <w:sz w:val="18"/>
                <w:szCs w:val="18"/>
              </w:rPr>
              <w:t>Fino all’anno di imposta 2023 potevano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essere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equiparati,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fini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dell’esenzione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dall’Imposta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personale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dipendente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strutture ricettive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ivi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presta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attività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lavorativa.</w:t>
            </w:r>
            <w:r w:rsidR="0042061F" w:rsidRPr="00EB1306">
              <w:rPr>
                <w:sz w:val="18"/>
                <w:szCs w:val="18"/>
              </w:rPr>
              <w:t xml:space="preserve"> Dal 2024 sono stati espressamente ricompresi tra i casi di esenzione previsti nel Regolamento del Comune di Cesenatico.</w:t>
            </w:r>
          </w:p>
        </w:tc>
      </w:tr>
      <w:tr w:rsidR="004D2BE4" w:rsidRPr="00EB1306">
        <w:trPr>
          <w:trHeight w:val="79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17.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 w:rsidP="004E74EC">
            <w:pPr>
              <w:pStyle w:val="TableParagraph"/>
              <w:spacing w:before="75"/>
              <w:ind w:left="74" w:right="118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Nel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caso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in</w:t>
            </w:r>
            <w:r w:rsidRPr="00EB130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cui una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struttura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ricettiva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risulti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aperta</w:t>
            </w:r>
            <w:r w:rsidR="009A108D">
              <w:rPr>
                <w:b/>
                <w:sz w:val="18"/>
                <w:szCs w:val="18"/>
              </w:rPr>
              <w:t xml:space="preserve"> </w:t>
            </w:r>
            <w:r w:rsidR="004E74EC">
              <w:rPr>
                <w:b/>
                <w:sz w:val="18"/>
                <w:szCs w:val="18"/>
              </w:rPr>
              <w:t>anche in un solo periodo</w:t>
            </w:r>
            <w:r w:rsidR="009A108D">
              <w:rPr>
                <w:b/>
                <w:sz w:val="18"/>
                <w:szCs w:val="18"/>
              </w:rPr>
              <w:t xml:space="preserve"> nel corso dell’anno solare</w:t>
            </w:r>
            <w:r w:rsidRPr="00EB1306">
              <w:rPr>
                <w:b/>
                <w:sz w:val="18"/>
                <w:szCs w:val="18"/>
              </w:rPr>
              <w:t>, è tenuta a</w:t>
            </w:r>
            <w:r w:rsidR="004E74EC">
              <w:rPr>
                <w:b/>
                <w:sz w:val="18"/>
                <w:szCs w:val="18"/>
              </w:rPr>
              <w:t xml:space="preserve"> presentare le dichiarazioni bimestrali anche relativamente ai periodi in cui è rimasta chiusa o non ha avuto ospiti</w:t>
            </w:r>
            <w:r w:rsidRPr="00EB13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D2BE4" w:rsidRPr="00EB1306" w:rsidRDefault="00F2318A" w:rsidP="00F04EC4">
            <w:pPr>
              <w:pStyle w:val="TableParagraph"/>
              <w:spacing w:before="73"/>
              <w:ind w:left="75" w:right="30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SI.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4E74EC">
              <w:rPr>
                <w:sz w:val="18"/>
                <w:szCs w:val="18"/>
              </w:rPr>
              <w:t>ricettiva</w:t>
            </w:r>
            <w:r w:rsidRPr="004E74EC">
              <w:rPr>
                <w:spacing w:val="-2"/>
                <w:sz w:val="18"/>
                <w:szCs w:val="18"/>
              </w:rPr>
              <w:t xml:space="preserve"> </w:t>
            </w:r>
            <w:r w:rsidRPr="004E74EC">
              <w:rPr>
                <w:sz w:val="18"/>
                <w:szCs w:val="18"/>
              </w:rPr>
              <w:t>risulta</w:t>
            </w:r>
            <w:r w:rsidRPr="004E74EC">
              <w:rPr>
                <w:spacing w:val="-2"/>
                <w:sz w:val="18"/>
                <w:szCs w:val="18"/>
              </w:rPr>
              <w:t xml:space="preserve"> </w:t>
            </w:r>
            <w:r w:rsidRPr="004E74EC">
              <w:rPr>
                <w:sz w:val="18"/>
                <w:szCs w:val="18"/>
              </w:rPr>
              <w:t>aperta</w:t>
            </w:r>
            <w:r w:rsidRPr="004E74EC">
              <w:rPr>
                <w:spacing w:val="-2"/>
                <w:sz w:val="18"/>
                <w:szCs w:val="18"/>
              </w:rPr>
              <w:t xml:space="preserve"> </w:t>
            </w:r>
            <w:r w:rsidR="004E74EC" w:rsidRPr="004E74EC">
              <w:rPr>
                <w:sz w:val="18"/>
                <w:szCs w:val="18"/>
              </w:rPr>
              <w:t xml:space="preserve">anche in un solo periodo nel corso dell’anno solare, </w:t>
            </w:r>
            <w:r w:rsidRPr="004E74EC">
              <w:rPr>
                <w:sz w:val="18"/>
                <w:szCs w:val="18"/>
              </w:rPr>
              <w:t xml:space="preserve">il gestore della struttura ricettiva è tenuto a compilare </w:t>
            </w:r>
            <w:r w:rsidR="004E74EC" w:rsidRPr="004E74EC">
              <w:rPr>
                <w:sz w:val="18"/>
                <w:szCs w:val="18"/>
              </w:rPr>
              <w:t xml:space="preserve">ugualmente, sul gestionale </w:t>
            </w:r>
            <w:proofErr w:type="spellStart"/>
            <w:r w:rsidR="004E74EC" w:rsidRPr="004E74EC">
              <w:rPr>
                <w:sz w:val="18"/>
                <w:szCs w:val="18"/>
              </w:rPr>
              <w:t>StayTour</w:t>
            </w:r>
            <w:proofErr w:type="spellEnd"/>
            <w:r w:rsidR="004E74EC" w:rsidRPr="004E74EC">
              <w:rPr>
                <w:sz w:val="18"/>
                <w:szCs w:val="18"/>
              </w:rPr>
              <w:t xml:space="preserve">, </w:t>
            </w:r>
            <w:r w:rsidR="000C3CF2" w:rsidRPr="004E74EC">
              <w:rPr>
                <w:sz w:val="18"/>
                <w:szCs w:val="18"/>
              </w:rPr>
              <w:t>le dichiarazioni bimestrali</w:t>
            </w:r>
            <w:r w:rsidR="004E74EC" w:rsidRPr="004E74EC">
              <w:rPr>
                <w:sz w:val="18"/>
                <w:szCs w:val="18"/>
              </w:rPr>
              <w:t xml:space="preserve"> relative a tutti i bimestri dell’anno anche se a zero (quindi anche relativamente ai bimestri in cui la struttura era chiusa o ai bimestri in cui era aperta ma non ha avuto ospiti o pernottamenti imponibili). O</w:t>
            </w:r>
            <w:r w:rsidR="00F04EC4">
              <w:rPr>
                <w:sz w:val="18"/>
                <w:szCs w:val="18"/>
              </w:rPr>
              <w:t xml:space="preserve">vviamente dovrà poi presentare </w:t>
            </w:r>
            <w:r w:rsidRPr="00EB1306">
              <w:rPr>
                <w:sz w:val="18"/>
                <w:szCs w:val="18"/>
              </w:rPr>
              <w:t xml:space="preserve">la </w:t>
            </w:r>
            <w:r w:rsidR="000C3CF2" w:rsidRPr="00EB1306">
              <w:rPr>
                <w:sz w:val="18"/>
                <w:szCs w:val="18"/>
              </w:rPr>
              <w:t>d</w:t>
            </w:r>
            <w:r w:rsidR="00F04EC4">
              <w:rPr>
                <w:sz w:val="18"/>
                <w:szCs w:val="18"/>
              </w:rPr>
              <w:t xml:space="preserve">ichiarazione cumulativa annuale </w:t>
            </w:r>
            <w:r w:rsidR="004E74EC">
              <w:rPr>
                <w:sz w:val="18"/>
                <w:szCs w:val="18"/>
              </w:rPr>
              <w:t>entro il 30/06 dell’anno successivo</w:t>
            </w:r>
            <w:r w:rsidR="00F04EC4">
              <w:rPr>
                <w:sz w:val="18"/>
                <w:szCs w:val="18"/>
              </w:rPr>
              <w:t>.</w:t>
            </w:r>
            <w:r w:rsidR="000C3CF2" w:rsidRPr="00EB1306">
              <w:rPr>
                <w:spacing w:val="-32"/>
                <w:sz w:val="18"/>
                <w:szCs w:val="18"/>
              </w:rPr>
              <w:t xml:space="preserve"> </w:t>
            </w:r>
          </w:p>
        </w:tc>
      </w:tr>
      <w:tr w:rsidR="004D2BE4" w:rsidRPr="00EB1306">
        <w:trPr>
          <w:trHeight w:val="79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18.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5"/>
              <w:ind w:left="74" w:right="32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Quale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certificazione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devono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produrre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gli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ospiti con un’invalidità non inferiore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all’80%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avere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diritto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all’esenzione?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73"/>
              <w:ind w:left="75" w:right="299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Per avere diritto all’esenzione gli invalidi devono produrre una certificazione medica o il verbale rilasciato</w:t>
            </w:r>
            <w:r w:rsidRPr="00EB1306">
              <w:rPr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dalla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Commissione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medica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altra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certificazione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medico/amministrativa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attestanti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l’invalidità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non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inferiore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all'80%. Non occorre che sia specificata la diagnosi</w:t>
            </w:r>
            <w:r w:rsidR="000C3CF2" w:rsidRPr="00EB1306">
              <w:rPr>
                <w:sz w:val="18"/>
                <w:szCs w:val="18"/>
              </w:rPr>
              <w:t xml:space="preserve">, anzi, è possibile </w:t>
            </w:r>
            <w:r w:rsidRPr="00EB1306">
              <w:rPr>
                <w:sz w:val="18"/>
                <w:szCs w:val="18"/>
              </w:rPr>
              <w:t>procedere alla cancellazione dei dati</w:t>
            </w:r>
            <w:r w:rsidR="000C3CF2" w:rsidRPr="00EB1306">
              <w:rPr>
                <w:sz w:val="18"/>
                <w:szCs w:val="18"/>
              </w:rPr>
              <w:t xml:space="preserve"> relativi alla diagnosi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eventualmente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indicati nella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certificazione.</w:t>
            </w:r>
            <w:r w:rsidR="000C3CF2" w:rsidRPr="00EB1306">
              <w:rPr>
                <w:sz w:val="18"/>
                <w:szCs w:val="18"/>
              </w:rPr>
              <w:t xml:space="preserve"> </w:t>
            </w:r>
            <w:r w:rsidR="000C3CF2" w:rsidRPr="004D7578">
              <w:rPr>
                <w:sz w:val="16"/>
                <w:szCs w:val="16"/>
              </w:rPr>
              <w:t>(Per maggiori dettagli</w:t>
            </w:r>
            <w:r w:rsidR="00F546AE" w:rsidRPr="004D7578">
              <w:rPr>
                <w:sz w:val="16"/>
                <w:szCs w:val="16"/>
              </w:rPr>
              <w:t>,</w:t>
            </w:r>
            <w:r w:rsidR="000C3CF2" w:rsidRPr="004D7578">
              <w:rPr>
                <w:sz w:val="16"/>
                <w:szCs w:val="16"/>
              </w:rPr>
              <w:t xml:space="preserve"> nel caso in cui il soggetto con invalidità è minorenne o </w:t>
            </w:r>
            <w:proofErr w:type="spellStart"/>
            <w:r w:rsidR="000C3CF2" w:rsidRPr="004D7578">
              <w:rPr>
                <w:sz w:val="16"/>
                <w:szCs w:val="16"/>
              </w:rPr>
              <w:t>ultrasessantacinquenne</w:t>
            </w:r>
            <w:proofErr w:type="spellEnd"/>
            <w:r w:rsidR="000C3CF2" w:rsidRPr="004D7578">
              <w:rPr>
                <w:sz w:val="16"/>
                <w:szCs w:val="16"/>
              </w:rPr>
              <w:t xml:space="preserve"> e non è indicata la percentuale </w:t>
            </w:r>
            <w:r w:rsidR="00F546AE" w:rsidRPr="004D7578">
              <w:rPr>
                <w:sz w:val="16"/>
                <w:szCs w:val="16"/>
              </w:rPr>
              <w:t>di invalidità sul verbale</w:t>
            </w:r>
            <w:r w:rsidR="000C3CF2" w:rsidRPr="004D7578">
              <w:rPr>
                <w:sz w:val="16"/>
                <w:szCs w:val="16"/>
              </w:rPr>
              <w:t xml:space="preserve">, </w:t>
            </w:r>
            <w:r w:rsidR="00F546AE" w:rsidRPr="004D7578">
              <w:rPr>
                <w:sz w:val="16"/>
                <w:szCs w:val="16"/>
              </w:rPr>
              <w:t>s</w:t>
            </w:r>
            <w:r w:rsidR="000C3CF2" w:rsidRPr="004D7578">
              <w:rPr>
                <w:sz w:val="16"/>
                <w:szCs w:val="16"/>
              </w:rPr>
              <w:t>i veda l’art. 4</w:t>
            </w:r>
            <w:r w:rsidR="00F546AE" w:rsidRPr="004D7578">
              <w:rPr>
                <w:sz w:val="16"/>
                <w:szCs w:val="16"/>
              </w:rPr>
              <w:t>,</w:t>
            </w:r>
            <w:r w:rsidR="000C3CF2" w:rsidRPr="004D7578">
              <w:rPr>
                <w:sz w:val="16"/>
                <w:szCs w:val="16"/>
              </w:rPr>
              <w:t xml:space="preserve"> lett. f) del Regolamento comunale)</w:t>
            </w:r>
            <w:r w:rsidR="00F546AE" w:rsidRPr="004D7578">
              <w:rPr>
                <w:sz w:val="16"/>
                <w:szCs w:val="16"/>
              </w:rPr>
              <w:t>.</w:t>
            </w:r>
          </w:p>
        </w:tc>
      </w:tr>
      <w:tr w:rsidR="004D2BE4" w:rsidRPr="00EB1306">
        <w:trPr>
          <w:trHeight w:val="1115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19.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D2BE4" w:rsidRPr="00EB1306" w:rsidRDefault="00F2318A">
            <w:pPr>
              <w:pStyle w:val="TableParagraph"/>
              <w:spacing w:before="75"/>
              <w:ind w:left="74" w:right="26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Quale certificazione devono produrre gli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accompagnatori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degli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invalidi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(solo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con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 xml:space="preserve">invalidità non </w:t>
            </w:r>
            <w:proofErr w:type="spellStart"/>
            <w:r w:rsidRPr="00EB1306">
              <w:rPr>
                <w:b/>
                <w:sz w:val="18"/>
                <w:szCs w:val="18"/>
              </w:rPr>
              <w:t>inferore</w:t>
            </w:r>
            <w:proofErr w:type="spellEnd"/>
            <w:r w:rsidRPr="00EB1306">
              <w:rPr>
                <w:b/>
                <w:sz w:val="18"/>
                <w:szCs w:val="18"/>
              </w:rPr>
              <w:t xml:space="preserve"> all’80% e che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usufruiscono anche di un assegno di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accompagnamento), per avere diritto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all’esenzione?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D2BE4" w:rsidRPr="00EB1306" w:rsidRDefault="00F2318A" w:rsidP="004D7578">
            <w:pPr>
              <w:pStyle w:val="TableParagraph"/>
              <w:spacing w:before="7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Devono produrre una certificazione medica o il verbale rilasciato dalla Commissione medica o altra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certificazione medico/amministrativa attestanti l’invalidità non inferiore all'80% della persona che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accompagnano nonché il verbale rilasciato dall’ente che corrisponde l’assegno di accompagnamento 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qualsiasi altro documento ufficiale che attesti che il soggetto invalido usufruisce anche dell’assegno di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accompagnamento.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Non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occorre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specificata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diagnosi</w:t>
            </w:r>
            <w:r w:rsidR="00F546AE" w:rsidRPr="00EB1306">
              <w:rPr>
                <w:sz w:val="18"/>
                <w:szCs w:val="18"/>
              </w:rPr>
              <w:t xml:space="preserve">, anzi, è possibile procedere </w:t>
            </w:r>
            <w:r w:rsidRPr="00EB1306">
              <w:rPr>
                <w:sz w:val="18"/>
                <w:szCs w:val="18"/>
              </w:rPr>
              <w:t>alla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cancellazione</w:t>
            </w:r>
            <w:r w:rsidRPr="00EB1306">
              <w:rPr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dati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eventualmente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indicati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nella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certificazione.</w:t>
            </w:r>
            <w:r w:rsidR="00F546AE" w:rsidRPr="00EB1306">
              <w:rPr>
                <w:sz w:val="18"/>
                <w:szCs w:val="18"/>
              </w:rPr>
              <w:t xml:space="preserve"> </w:t>
            </w:r>
            <w:r w:rsidR="00F546AE" w:rsidRPr="004D7578">
              <w:rPr>
                <w:sz w:val="16"/>
                <w:szCs w:val="16"/>
              </w:rPr>
              <w:t xml:space="preserve">(Per </w:t>
            </w:r>
            <w:r w:rsidR="00F546AE" w:rsidRPr="004D7578">
              <w:rPr>
                <w:sz w:val="16"/>
                <w:szCs w:val="16"/>
              </w:rPr>
              <w:lastRenderedPageBreak/>
              <w:t xml:space="preserve">maggiori dettagli, nel caso in cui il soggetto con invalidità è minorenne o </w:t>
            </w:r>
            <w:proofErr w:type="spellStart"/>
            <w:r w:rsidR="00F546AE" w:rsidRPr="004D7578">
              <w:rPr>
                <w:sz w:val="16"/>
                <w:szCs w:val="16"/>
              </w:rPr>
              <w:t>ultrasessantacinquenne</w:t>
            </w:r>
            <w:proofErr w:type="spellEnd"/>
            <w:r w:rsidR="00F546AE" w:rsidRPr="004D7578">
              <w:rPr>
                <w:sz w:val="16"/>
                <w:szCs w:val="16"/>
              </w:rPr>
              <w:t xml:space="preserve"> e non è indicata la percentuale di invalidità sul verbale, si veda l’art. 4, lett. </w:t>
            </w:r>
            <w:r w:rsidR="00AA739D" w:rsidRPr="004D7578">
              <w:rPr>
                <w:sz w:val="16"/>
                <w:szCs w:val="16"/>
              </w:rPr>
              <w:t>g</w:t>
            </w:r>
            <w:r w:rsidR="00F546AE" w:rsidRPr="004D7578">
              <w:rPr>
                <w:sz w:val="16"/>
                <w:szCs w:val="16"/>
              </w:rPr>
              <w:t>) del Regolamento comunale).</w:t>
            </w:r>
          </w:p>
        </w:tc>
      </w:tr>
      <w:tr w:rsidR="004D2BE4" w:rsidRPr="00EB1306">
        <w:trPr>
          <w:trHeight w:val="1559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5"/>
              <w:ind w:left="74" w:right="177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Se un ospite viene ricoverato alcuni giorni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presso una struttura ospedaliera del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Comune di Cesenatico, come deve essere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conteggiata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l’imposta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lui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e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 i suoi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accompagnatori?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73"/>
              <w:ind w:left="75" w:right="8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L’ospite non è tenuto al pagamento dell’imposta per i giorni di ricovero. Inoltre, con riferimento al conteggio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imponibili,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l'ospite ha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alcuni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prima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ricovero (ad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es.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3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giorni),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ed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altri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dopo la dimissione (ad es. 6 giorni), pagherà fino ad un massimo di 7 pernottamenti imponibili, riconoscendo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una “sospensione”, anziché un’”interruzione”, per i giorni in cui è stato ricoverato, a condizione che la camera</w:t>
            </w:r>
            <w:r w:rsidRPr="00EB1306">
              <w:rPr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sia rimasta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disposizione.</w:t>
            </w:r>
          </w:p>
          <w:p w:rsidR="004D2BE4" w:rsidRPr="00EB1306" w:rsidRDefault="00F2318A" w:rsidP="004D7578">
            <w:pPr>
              <w:pStyle w:val="TableParagraph"/>
              <w:spacing w:before="122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Inoltre, per quanto riguarda i familiari del soggetto ricoverato, uno solo ha diritto a non corrispondere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l’imposta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periodo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ricovero.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Anche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familiare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suddetto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vale 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regola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“sospensione”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riferimento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ai giorni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esenzione.</w:t>
            </w:r>
          </w:p>
        </w:tc>
      </w:tr>
      <w:tr w:rsidR="004D2BE4" w:rsidRPr="00EB1306">
        <w:trPr>
          <w:trHeight w:val="62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>
            <w:pPr>
              <w:pStyle w:val="TableParagraph"/>
              <w:spacing w:before="61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  <w:shd w:val="clear" w:color="auto" w:fill="DDDDDD"/>
              </w:rPr>
              <w:t>21</w:t>
            </w:r>
            <w:r w:rsidRPr="00EB1306">
              <w:rPr>
                <w:sz w:val="18"/>
                <w:szCs w:val="18"/>
              </w:rPr>
              <w:t>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 w:rsidP="009A108D">
            <w:pPr>
              <w:pStyle w:val="TableParagraph"/>
              <w:spacing w:before="63"/>
              <w:ind w:left="74" w:right="368"/>
              <w:jc w:val="both"/>
              <w:rPr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Coloro che pernottano in appartamenti</w:t>
            </w:r>
            <w:r w:rsidR="009A108D">
              <w:rPr>
                <w:b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ammobiliati locati ad uso turistico sono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assoggettati ad imposta?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 w:rsidP="004D7578">
            <w:pPr>
              <w:pStyle w:val="TableParagraph"/>
              <w:spacing w:before="61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SI,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salvo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rientrino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nei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casi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esenzione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specificamente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previsti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Regolamento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sull’Imposta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Soggiorno.</w:t>
            </w:r>
          </w:p>
        </w:tc>
      </w:tr>
      <w:tr w:rsidR="004D2BE4" w:rsidRPr="00EB1306">
        <w:trPr>
          <w:trHeight w:val="1024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61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22.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63"/>
              <w:ind w:left="7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Cosa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si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intende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pernottamenti?</w:t>
            </w:r>
          </w:p>
          <w:p w:rsidR="004D2BE4" w:rsidRPr="00EB1306" w:rsidRDefault="004D2BE4">
            <w:pPr>
              <w:pStyle w:val="TableParagraph"/>
              <w:rPr>
                <w:b/>
                <w:sz w:val="18"/>
                <w:szCs w:val="18"/>
              </w:rPr>
            </w:pPr>
          </w:p>
          <w:p w:rsidR="004D2BE4" w:rsidRPr="00EB1306" w:rsidRDefault="004D2BE4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4D2BE4" w:rsidRPr="00EB1306" w:rsidRDefault="00F2318A">
            <w:pPr>
              <w:pStyle w:val="TableParagraph"/>
              <w:ind w:left="74" w:right="363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Il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cd. “</w:t>
            </w:r>
            <w:proofErr w:type="spellStart"/>
            <w:r w:rsidRPr="00EB1306">
              <w:rPr>
                <w:b/>
                <w:sz w:val="18"/>
                <w:szCs w:val="18"/>
              </w:rPr>
              <w:t>day</w:t>
            </w:r>
            <w:proofErr w:type="spellEnd"/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B1306">
              <w:rPr>
                <w:b/>
                <w:sz w:val="18"/>
                <w:szCs w:val="18"/>
              </w:rPr>
              <w:t>use</w:t>
            </w:r>
            <w:proofErr w:type="spellEnd"/>
            <w:r w:rsidRPr="00EB1306">
              <w:rPr>
                <w:b/>
                <w:sz w:val="18"/>
                <w:szCs w:val="18"/>
              </w:rPr>
              <w:t>”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è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soggetto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pagamento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dell'imposta?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61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intende 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permanenza 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un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ospite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nella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struttura nel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corso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notte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(</w:t>
            </w:r>
            <w:r w:rsidR="00F546AE" w:rsidRPr="00EB1306">
              <w:rPr>
                <w:sz w:val="18"/>
                <w:szCs w:val="18"/>
              </w:rPr>
              <w:t xml:space="preserve">tra </w:t>
            </w:r>
            <w:r w:rsidRPr="00EB1306">
              <w:rPr>
                <w:sz w:val="18"/>
                <w:szCs w:val="18"/>
              </w:rPr>
              <w:t>le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="00F546AE" w:rsidRPr="00EB1306">
              <w:rPr>
                <w:sz w:val="18"/>
                <w:szCs w:val="18"/>
              </w:rPr>
              <w:t>24.</w:t>
            </w:r>
            <w:r w:rsidRPr="00EB1306">
              <w:rPr>
                <w:sz w:val="18"/>
                <w:szCs w:val="18"/>
              </w:rPr>
              <w:t>00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="00F546AE" w:rsidRPr="00EB1306">
              <w:rPr>
                <w:sz w:val="18"/>
                <w:szCs w:val="18"/>
              </w:rPr>
              <w:t xml:space="preserve">e </w:t>
            </w:r>
            <w:r w:rsidRPr="00EB1306">
              <w:rPr>
                <w:sz w:val="18"/>
                <w:szCs w:val="18"/>
              </w:rPr>
              <w:t>le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="00F546AE" w:rsidRPr="00EB1306">
              <w:rPr>
                <w:sz w:val="18"/>
                <w:szCs w:val="18"/>
              </w:rPr>
              <w:t>8.</w:t>
            </w:r>
            <w:r w:rsidRPr="00EB1306">
              <w:rPr>
                <w:sz w:val="18"/>
                <w:szCs w:val="18"/>
              </w:rPr>
              <w:t>00). Ad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esempio,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2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persone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trattengono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3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notti, il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totale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è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pari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 6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(2x3=6).</w:t>
            </w:r>
          </w:p>
          <w:p w:rsidR="004D2BE4" w:rsidRPr="00EB1306" w:rsidRDefault="00F2318A" w:rsidP="004D7578">
            <w:pPr>
              <w:pStyle w:val="TableParagraph"/>
              <w:spacing w:before="122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NO.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cd.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“</w:t>
            </w:r>
            <w:proofErr w:type="spellStart"/>
            <w:r w:rsidRPr="00EB1306">
              <w:rPr>
                <w:sz w:val="18"/>
                <w:szCs w:val="18"/>
              </w:rPr>
              <w:t>day</w:t>
            </w:r>
            <w:proofErr w:type="spellEnd"/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B1306">
              <w:rPr>
                <w:sz w:val="18"/>
                <w:szCs w:val="18"/>
              </w:rPr>
              <w:t>use</w:t>
            </w:r>
            <w:proofErr w:type="spellEnd"/>
            <w:r w:rsidRPr="00EB1306">
              <w:rPr>
                <w:sz w:val="18"/>
                <w:szCs w:val="18"/>
              </w:rPr>
              <w:t>”,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ovvero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l'utilizzo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 camera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orario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diurno,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non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essendo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considerato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pernottamento,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non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="0042061F" w:rsidRPr="00EB1306">
              <w:rPr>
                <w:sz w:val="18"/>
                <w:szCs w:val="18"/>
              </w:rPr>
              <w:t>dà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luogo all'applicazione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dell'imposta.</w:t>
            </w:r>
          </w:p>
        </w:tc>
      </w:tr>
      <w:tr w:rsidR="004D2BE4" w:rsidRPr="00EB1306">
        <w:trPr>
          <w:trHeight w:val="102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>
            <w:pPr>
              <w:pStyle w:val="TableParagraph"/>
              <w:spacing w:before="6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23.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>
            <w:pPr>
              <w:pStyle w:val="TableParagraph"/>
              <w:spacing w:before="66"/>
              <w:ind w:left="74" w:right="514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Come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calcola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l'età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dell'ospite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fini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dell'applicazione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dell'esenzione?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 w:rsidP="004D7578">
            <w:pPr>
              <w:pStyle w:val="TableParagraph"/>
              <w:spacing w:before="63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Godono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dell'esenzione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minori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fino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compimento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14°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età.</w:t>
            </w:r>
          </w:p>
          <w:p w:rsidR="004D2BE4" w:rsidRPr="00EB1306" w:rsidRDefault="00F2318A" w:rsidP="004D7578">
            <w:pPr>
              <w:pStyle w:val="TableParagraph"/>
              <w:spacing w:before="120"/>
              <w:ind w:left="75" w:right="86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Parimenti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godono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dell'esenzione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(in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presenza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degli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altri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requisiti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richiesti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ex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art.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4</w:t>
            </w:r>
            <w:r w:rsidR="00F546AE" w:rsidRPr="00EB1306">
              <w:rPr>
                <w:sz w:val="18"/>
                <w:szCs w:val="18"/>
              </w:rPr>
              <w:t>,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comma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2</w:t>
            </w:r>
            <w:r w:rsidR="00F546AE" w:rsidRPr="00EB1306">
              <w:rPr>
                <w:sz w:val="18"/>
                <w:szCs w:val="18"/>
              </w:rPr>
              <w:t>,</w:t>
            </w:r>
            <w:r w:rsidRPr="00EB1306">
              <w:rPr>
                <w:sz w:val="18"/>
                <w:szCs w:val="18"/>
              </w:rPr>
              <w:t xml:space="preserve"> lett. h)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vigente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Regolamento Comunale sull'Imposta di Soggiorno) i pensionati di età non inferiore a 65 anni che partecipano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cd.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“turismo sociale”.</w:t>
            </w:r>
          </w:p>
        </w:tc>
      </w:tr>
      <w:tr w:rsidR="004D2BE4" w:rsidRPr="00EB1306">
        <w:trPr>
          <w:trHeight w:val="75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24.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75"/>
              <w:ind w:left="74" w:right="360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Non ho fatto la dichiarazione entro il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termine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previsto.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Posso</w:t>
            </w:r>
            <w:r w:rsidRPr="00EB130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farla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in</w:t>
            </w:r>
            <w:r w:rsidRPr="00EB130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ritardo?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7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SI. La dichiarazione va sempre presentata, anche se in ritardo (ed anche in assenza di pernottamenti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imponibili).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ritardo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potrà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però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comportare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l’irrogazione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sanzioni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(si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veda 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Regolamento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Comunale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sull’Imposta 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 nonché la relativa normativa vigente).</w:t>
            </w:r>
          </w:p>
        </w:tc>
      </w:tr>
      <w:tr w:rsidR="004D2BE4" w:rsidRPr="00EB1306">
        <w:trPr>
          <w:trHeight w:val="1269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6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25.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66"/>
              <w:ind w:left="74" w:right="72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Se un ospite effettua un’escursione, con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pernottamento,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in</w:t>
            </w:r>
            <w:r w:rsidRPr="00EB130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altra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città,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ma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mantiene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la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stanza prenotata a Cesenatico e poi torna 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soggiornarvi, deve pagare l’imposta anche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 i giorni in cui ha soggiornato fuori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Comune?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63"/>
              <w:ind w:left="75" w:right="86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 xml:space="preserve">NO. L’ospite non deve pagare l’imposta </w:t>
            </w:r>
            <w:r w:rsidR="00F546AE" w:rsidRPr="00EB1306">
              <w:rPr>
                <w:sz w:val="18"/>
                <w:szCs w:val="18"/>
              </w:rPr>
              <w:t xml:space="preserve">a Cesenatico </w:t>
            </w:r>
            <w:r w:rsidRPr="00EB1306">
              <w:rPr>
                <w:sz w:val="18"/>
                <w:szCs w:val="18"/>
              </w:rPr>
              <w:t>per i giorni in cui ha pernottato fuori dal Comune di Cesenatico</w:t>
            </w:r>
            <w:r w:rsidR="00F546AE" w:rsidRPr="00EB1306">
              <w:rPr>
                <w:sz w:val="18"/>
                <w:szCs w:val="18"/>
              </w:rPr>
              <w:t>. Se</w:t>
            </w:r>
            <w:r w:rsidRPr="00EB1306">
              <w:rPr>
                <w:sz w:val="18"/>
                <w:szCs w:val="18"/>
              </w:rPr>
              <w:t xml:space="preserve"> mantiene la disponibilità della stanza</w:t>
            </w:r>
            <w:r w:rsidR="00F546AE" w:rsidRPr="00EB1306">
              <w:rPr>
                <w:sz w:val="18"/>
                <w:szCs w:val="18"/>
              </w:rPr>
              <w:t xml:space="preserve"> a Cesenatico, tale condizione è</w:t>
            </w:r>
            <w:r w:rsidRPr="00EB1306">
              <w:rPr>
                <w:sz w:val="18"/>
                <w:szCs w:val="18"/>
              </w:rPr>
              <w:t xml:space="preserve"> rilevante per l’applicabilità della “sospensione” ai fini del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conteggio dei pernottamenti imponibili totali. Pertanto, il soggetto pagherà fino ad un massimo di 7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pernottamenti, senza conteggiare i giorni di pernottamento in altra città (considerati come giorni di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sospensione). Diversamente, qualora l’ospite non manten</w:t>
            </w:r>
            <w:r w:rsidR="007622AD" w:rsidRPr="00EB1306">
              <w:rPr>
                <w:sz w:val="18"/>
                <w:szCs w:val="18"/>
              </w:rPr>
              <w:t>ga</w:t>
            </w:r>
            <w:r w:rsidRPr="00EB1306">
              <w:rPr>
                <w:sz w:val="18"/>
                <w:szCs w:val="18"/>
              </w:rPr>
              <w:t xml:space="preserve"> la disponibilità della camera, al suo rientro 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Cesenatico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conteggio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imponibili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ripartir</w:t>
            </w:r>
            <w:r w:rsidR="00F546AE" w:rsidRPr="00EB1306">
              <w:rPr>
                <w:sz w:val="18"/>
                <w:szCs w:val="18"/>
              </w:rPr>
              <w:t>à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zero,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senza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poter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considerare il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periodo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</w:t>
            </w:r>
            <w:r w:rsidR="007622AD" w:rsidRPr="00EB1306">
              <w:rPr>
                <w:sz w:val="18"/>
                <w:szCs w:val="18"/>
              </w:rPr>
              <w:t xml:space="preserve"> a Cesenatico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precedente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all'escursione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pernottamento</w:t>
            </w:r>
            <w:r w:rsidR="007622AD" w:rsidRPr="00EB1306">
              <w:rPr>
                <w:sz w:val="18"/>
                <w:szCs w:val="18"/>
              </w:rPr>
              <w:t xml:space="preserve"> altrove</w:t>
            </w:r>
            <w:r w:rsidRPr="00EB1306">
              <w:rPr>
                <w:sz w:val="18"/>
                <w:szCs w:val="18"/>
              </w:rPr>
              <w:t>.</w:t>
            </w:r>
          </w:p>
        </w:tc>
      </w:tr>
      <w:tr w:rsidR="004D2BE4" w:rsidRPr="00EB1306">
        <w:trPr>
          <w:trHeight w:val="794"/>
        </w:trPr>
        <w:tc>
          <w:tcPr>
            <w:tcW w:w="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>
            <w:pPr>
              <w:pStyle w:val="TableParagraph"/>
              <w:spacing w:before="7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26.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 w:rsidP="004D7578">
            <w:pPr>
              <w:pStyle w:val="TableParagraph"/>
              <w:spacing w:before="75"/>
              <w:ind w:left="74" w:right="916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Chi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rientra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nella</w:t>
            </w:r>
            <w:r w:rsidR="004D7578">
              <w:rPr>
                <w:b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definizione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accompagnatore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turistico?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 w:rsidP="004D7578">
            <w:pPr>
              <w:pStyle w:val="TableParagraph"/>
              <w:spacing w:before="73"/>
              <w:ind w:left="75" w:right="80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Sono definiti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“accompagnatori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turistici”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coloro che,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attività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professionale,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accompagnano gruppi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persone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nei viaggi.</w:t>
            </w:r>
            <w:r w:rsidRPr="00EB1306">
              <w:rPr>
                <w:spacing w:val="3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Non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sono,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pertanto,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esentati gli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accompagnatori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 gruppi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non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svolgano tale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attività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professione,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ad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esempio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professori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accompagnano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gli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studenti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nelle gite,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il</w:t>
            </w:r>
            <w:r w:rsidRPr="00EB1306">
              <w:rPr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“capogruppo”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presta ad accompagnare</w:t>
            </w:r>
            <w:r w:rsidRPr="00EB1306">
              <w:rPr>
                <w:spacing w:val="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gruppi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anziani.</w:t>
            </w:r>
          </w:p>
        </w:tc>
      </w:tr>
      <w:tr w:rsidR="004D2BE4" w:rsidRPr="00EB1306">
        <w:trPr>
          <w:trHeight w:val="1588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61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27.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>
            <w:pPr>
              <w:pStyle w:val="TableParagraph"/>
              <w:spacing w:before="63"/>
              <w:ind w:left="74" w:right="246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Qualora venga affittato un appartamento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ammobiliato per uso turistico ad una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famiglia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nella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quale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uno o</w:t>
            </w:r>
            <w:r w:rsidRPr="00EB130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più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persone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(es.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marito) soggiornano nell’appartamento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soltanto per alcuni giorni alla settimana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come si deve conteggiare l’Imposta per la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persona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che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soggiorna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saltuariamente?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E4" w:rsidRPr="00EB1306" w:rsidRDefault="00F2318A" w:rsidP="004D7578">
            <w:pPr>
              <w:pStyle w:val="TableParagraph"/>
              <w:spacing w:before="61"/>
              <w:ind w:left="75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Dipende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comunicazione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che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viene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effettuata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Questura.</w:t>
            </w:r>
          </w:p>
          <w:p w:rsidR="004D2BE4" w:rsidRPr="00EB1306" w:rsidRDefault="00F2318A" w:rsidP="004D7578">
            <w:pPr>
              <w:pStyle w:val="TableParagraph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Se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la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comunicazione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viene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fatta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sin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dall’inizio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della locazione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</w:t>
            </w:r>
            <w:r w:rsidRPr="00EB1306">
              <w:rPr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tutte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le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persone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appartenenti</w:t>
            </w:r>
            <w:r w:rsidRPr="00EB1306">
              <w:rPr>
                <w:spacing w:val="-6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alla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famiglia,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indipendentemente dal fatto che a volte si assentino dall’immobile per motivi di lavoro o altro</w:t>
            </w:r>
            <w:r w:rsidR="0048454C" w:rsidRPr="00EB1306">
              <w:rPr>
                <w:sz w:val="18"/>
                <w:szCs w:val="18"/>
              </w:rPr>
              <w:t xml:space="preserve"> motivo,</w:t>
            </w:r>
            <w:r w:rsidRPr="00EB1306">
              <w:rPr>
                <w:sz w:val="18"/>
                <w:szCs w:val="18"/>
              </w:rPr>
              <w:t xml:space="preserve"> la Tassa di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Soggiorno deve essere conteggiata in continuità fino al numero massimo di 7 pernottamenti per persona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alloggiante.</w:t>
            </w:r>
          </w:p>
          <w:p w:rsidR="004D2BE4" w:rsidRPr="00EB1306" w:rsidRDefault="00F2318A" w:rsidP="004D7578">
            <w:pPr>
              <w:pStyle w:val="TableParagraph"/>
              <w:spacing w:before="1"/>
              <w:ind w:left="75" w:right="100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Qualora invece venga fatta comunicazione alla Questura per ogni periodo di occupazione (es. dal venerdì alla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domenica di ogni settimana) poiché il contratto di locazione prevede la disponibilità dell’appartamento “senza</w:t>
            </w:r>
            <w:r w:rsidRPr="00EB1306">
              <w:rPr>
                <w:spacing w:val="-3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soluzione di continuità”, il soggetto che non utilizza l’alloggio durante la settimana pagherà fino ad un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massimo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7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pernottamenti,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non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conteggiando,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però,</w:t>
            </w:r>
            <w:r w:rsidRPr="00EB1306">
              <w:rPr>
                <w:spacing w:val="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i</w:t>
            </w:r>
            <w:r w:rsidRPr="00EB1306">
              <w:rPr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giorni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sospensione”</w:t>
            </w:r>
          </w:p>
        </w:tc>
      </w:tr>
      <w:tr w:rsidR="004D2BE4" w:rsidRPr="00EB1306">
        <w:trPr>
          <w:trHeight w:val="126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>
            <w:pPr>
              <w:pStyle w:val="TableParagraph"/>
              <w:spacing w:before="63"/>
              <w:ind w:left="74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28.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>
            <w:pPr>
              <w:pStyle w:val="TableParagraph"/>
              <w:spacing w:before="66"/>
              <w:ind w:left="74" w:right="140"/>
              <w:rPr>
                <w:b/>
                <w:sz w:val="18"/>
                <w:szCs w:val="18"/>
              </w:rPr>
            </w:pPr>
            <w:r w:rsidRPr="00EB1306">
              <w:rPr>
                <w:b/>
                <w:sz w:val="18"/>
                <w:szCs w:val="18"/>
              </w:rPr>
              <w:t>Gli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alloggi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affittati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agli</w:t>
            </w:r>
            <w:r w:rsidRPr="00EB130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studenti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universitari</w:t>
            </w:r>
            <w:r w:rsidRPr="00EB1306">
              <w:rPr>
                <w:b/>
                <w:spacing w:val="-3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rientrano nella categoria degli immobili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ammobiliati per scopo turistico e quindi</w:t>
            </w:r>
            <w:r w:rsidRPr="00EB130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sono</w:t>
            </w:r>
            <w:r w:rsidRPr="00EB130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soggetti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all’imposta</w:t>
            </w:r>
            <w:r w:rsidRPr="00EB130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di</w:t>
            </w:r>
            <w:r w:rsidRPr="00EB130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b/>
                <w:sz w:val="18"/>
                <w:szCs w:val="18"/>
              </w:rPr>
              <w:t>soggiorno?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</w:tcPr>
          <w:p w:rsidR="004D2BE4" w:rsidRPr="00EB1306" w:rsidRDefault="00F2318A" w:rsidP="0082180A">
            <w:pPr>
              <w:pStyle w:val="TableParagraph"/>
              <w:spacing w:before="63"/>
              <w:ind w:left="75" w:right="113"/>
              <w:jc w:val="both"/>
              <w:rPr>
                <w:sz w:val="18"/>
                <w:szCs w:val="18"/>
              </w:rPr>
            </w:pPr>
            <w:r w:rsidRPr="00EB1306">
              <w:rPr>
                <w:sz w:val="18"/>
                <w:szCs w:val="18"/>
              </w:rPr>
              <w:t>NO. Gli</w:t>
            </w:r>
            <w:r w:rsidR="0082180A">
              <w:rPr>
                <w:sz w:val="18"/>
                <w:szCs w:val="18"/>
              </w:rPr>
              <w:t xml:space="preserve"> studenti universitari </w:t>
            </w:r>
            <w:r w:rsidRPr="00EB1306">
              <w:rPr>
                <w:sz w:val="18"/>
                <w:szCs w:val="18"/>
              </w:rPr>
              <w:t>dovrebbero alloggiare in appar</w:t>
            </w:r>
            <w:r w:rsidR="0082180A">
              <w:rPr>
                <w:sz w:val="18"/>
                <w:szCs w:val="18"/>
              </w:rPr>
              <w:t xml:space="preserve">tamenti aventi natura abitativa, non ricettiva, </w:t>
            </w:r>
            <w:r w:rsidRPr="00EB1306">
              <w:rPr>
                <w:sz w:val="18"/>
                <w:szCs w:val="18"/>
              </w:rPr>
              <w:t>ed avere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contratti di locazione stipulati alle condizioni di cui alla Legge 09/12/1998, n. 431 - Art. 5 ed al D.M.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 xml:space="preserve">30/12/2002 e </w:t>
            </w:r>
            <w:proofErr w:type="spellStart"/>
            <w:r w:rsidRPr="00EB1306">
              <w:rPr>
                <w:sz w:val="18"/>
                <w:szCs w:val="18"/>
              </w:rPr>
              <w:t>ss.mm.ii.</w:t>
            </w:r>
            <w:proofErr w:type="spellEnd"/>
            <w:r w:rsidRPr="00EB1306">
              <w:rPr>
                <w:sz w:val="18"/>
                <w:szCs w:val="18"/>
              </w:rPr>
              <w:t xml:space="preserve"> (cd. contratti di locazione ad uso transitorio). Pertanto non dovrebbero esser</w:t>
            </w:r>
            <w:r w:rsidR="0082180A">
              <w:rPr>
                <w:sz w:val="18"/>
                <w:szCs w:val="18"/>
              </w:rPr>
              <w:t>e</w:t>
            </w:r>
            <w:r w:rsidRPr="00EB1306">
              <w:rPr>
                <w:sz w:val="18"/>
                <w:szCs w:val="18"/>
              </w:rPr>
              <w:t xml:space="preserve"> locati </w:t>
            </w:r>
            <w:r w:rsidR="0082180A">
              <w:rPr>
                <w:sz w:val="18"/>
                <w:szCs w:val="18"/>
              </w:rPr>
              <w:t xml:space="preserve">agli studenti universitari </w:t>
            </w:r>
            <w:r w:rsidRPr="00EB1306">
              <w:rPr>
                <w:sz w:val="18"/>
                <w:szCs w:val="18"/>
              </w:rPr>
              <w:t>appartamenti</w:t>
            </w:r>
            <w:r w:rsidRPr="00EB1306">
              <w:rPr>
                <w:spacing w:val="-33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con</w:t>
            </w:r>
            <w:r w:rsidRPr="00EB1306">
              <w:rPr>
                <w:spacing w:val="-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natura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di</w:t>
            </w:r>
            <w:r w:rsidRPr="00EB1306">
              <w:rPr>
                <w:spacing w:val="-2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tipologia</w:t>
            </w:r>
            <w:r w:rsidRPr="00EB1306">
              <w:rPr>
                <w:spacing w:val="1"/>
                <w:sz w:val="18"/>
                <w:szCs w:val="18"/>
              </w:rPr>
              <w:t xml:space="preserve"> </w:t>
            </w:r>
            <w:r w:rsidRPr="00EB1306">
              <w:rPr>
                <w:sz w:val="18"/>
                <w:szCs w:val="18"/>
              </w:rPr>
              <w:t>ricettiva.</w:t>
            </w:r>
          </w:p>
        </w:tc>
      </w:tr>
    </w:tbl>
    <w:p w:rsidR="004D2BE4" w:rsidRDefault="004D2BE4">
      <w:pPr>
        <w:rPr>
          <w:sz w:val="14"/>
        </w:rPr>
      </w:pPr>
    </w:p>
    <w:sectPr w:rsidR="004D2BE4" w:rsidSect="00EB1306">
      <w:headerReference w:type="default" r:id="rId13"/>
      <w:footerReference w:type="default" r:id="rId14"/>
      <w:pgSz w:w="11906" w:h="16838"/>
      <w:pgMar w:top="709" w:right="900" w:bottom="1200" w:left="920" w:header="296" w:footer="1015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A6" w:rsidRDefault="005863A6" w:rsidP="004D2BE4">
      <w:r>
        <w:separator/>
      </w:r>
    </w:p>
  </w:endnote>
  <w:endnote w:type="continuationSeparator" w:id="0">
    <w:p w:rsidR="005863A6" w:rsidRDefault="005863A6" w:rsidP="004D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26329"/>
      <w:docPartObj>
        <w:docPartGallery w:val="Page Numbers (Bottom of Page)"/>
        <w:docPartUnique/>
      </w:docPartObj>
    </w:sdtPr>
    <w:sdtContent>
      <w:p w:rsidR="005863A6" w:rsidRDefault="00C431AE">
        <w:pPr>
          <w:pStyle w:val="Pidipagina"/>
          <w:jc w:val="right"/>
        </w:pPr>
        <w:fldSimple w:instr=" PAGE   \* MERGEFORMAT ">
          <w:r w:rsidR="00AB54A5">
            <w:rPr>
              <w:noProof/>
            </w:rPr>
            <w:t>8</w:t>
          </w:r>
        </w:fldSimple>
      </w:p>
    </w:sdtContent>
  </w:sdt>
  <w:p w:rsidR="005863A6" w:rsidRDefault="005863A6">
    <w:pPr>
      <w:pStyle w:val="Corpodeltesto"/>
      <w:spacing w:line="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A6" w:rsidRDefault="005863A6" w:rsidP="004D2BE4">
      <w:r>
        <w:separator/>
      </w:r>
    </w:p>
  </w:footnote>
  <w:footnote w:type="continuationSeparator" w:id="0">
    <w:p w:rsidR="005863A6" w:rsidRDefault="005863A6" w:rsidP="004D2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A6" w:rsidRDefault="00C431AE">
    <w:pPr>
      <w:pStyle w:val="Corpodeltesto"/>
      <w:spacing w:line="4" w:lineRule="auto"/>
      <w:rPr>
        <w:sz w:val="20"/>
      </w:rPr>
    </w:pPr>
    <w:r>
      <w:rPr>
        <w:sz w:val="20"/>
      </w:rPr>
      <w:pict>
        <v:shape id="Forma23" o:spid="_x0000_s1026" style="position:absolute;margin-left:-29262.8pt;margin-top:-9173.35pt;width:29444.3pt;height:9187.1pt;z-index:251661312;mso-wrap-style:none;mso-position-horizontal-relative:page;mso-position-vertical-relative:page;v-text-anchor:middle" coordsize="1038733,324104" o:allowincell="f" path="m,l,-3577,,,-9844,r,-3577e" filled="f" stroked="f" strokecolor="#3465a4">
          <v:fill o:detectmouseclick="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54B"/>
    <w:multiLevelType w:val="multilevel"/>
    <w:tmpl w:val="5554EF2A"/>
    <w:lvl w:ilvl="0">
      <w:numFmt w:val="bullet"/>
      <w:lvlText w:val="-"/>
      <w:lvlJc w:val="left"/>
      <w:pPr>
        <w:tabs>
          <w:tab w:val="num" w:pos="0"/>
        </w:tabs>
        <w:ind w:left="933" w:hanging="348"/>
      </w:pPr>
      <w:rPr>
        <w:rFonts w:ascii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4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3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8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3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7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2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7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26E56BC0"/>
    <w:multiLevelType w:val="hybridMultilevel"/>
    <w:tmpl w:val="DD860F52"/>
    <w:lvl w:ilvl="0" w:tplc="12FCBB6E">
      <w:start w:val="1"/>
      <w:numFmt w:val="lowerLetter"/>
      <w:lvlText w:val="%1)"/>
      <w:lvlJc w:val="left"/>
      <w:pPr>
        <w:ind w:left="51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1C63CBC">
      <w:numFmt w:val="bullet"/>
      <w:lvlText w:val="•"/>
      <w:lvlJc w:val="left"/>
      <w:pPr>
        <w:ind w:left="1468" w:hanging="257"/>
      </w:pPr>
      <w:rPr>
        <w:rFonts w:hint="default"/>
        <w:lang w:val="it-IT" w:eastAsia="en-US" w:bidi="ar-SA"/>
      </w:rPr>
    </w:lvl>
    <w:lvl w:ilvl="2" w:tplc="7376EE10">
      <w:numFmt w:val="bullet"/>
      <w:lvlText w:val="•"/>
      <w:lvlJc w:val="left"/>
      <w:pPr>
        <w:ind w:left="2417" w:hanging="257"/>
      </w:pPr>
      <w:rPr>
        <w:rFonts w:hint="default"/>
        <w:lang w:val="it-IT" w:eastAsia="en-US" w:bidi="ar-SA"/>
      </w:rPr>
    </w:lvl>
    <w:lvl w:ilvl="3" w:tplc="77BE38E4">
      <w:numFmt w:val="bullet"/>
      <w:lvlText w:val="•"/>
      <w:lvlJc w:val="left"/>
      <w:pPr>
        <w:ind w:left="3365" w:hanging="257"/>
      </w:pPr>
      <w:rPr>
        <w:rFonts w:hint="default"/>
        <w:lang w:val="it-IT" w:eastAsia="en-US" w:bidi="ar-SA"/>
      </w:rPr>
    </w:lvl>
    <w:lvl w:ilvl="4" w:tplc="03369AF4">
      <w:numFmt w:val="bullet"/>
      <w:lvlText w:val="•"/>
      <w:lvlJc w:val="left"/>
      <w:pPr>
        <w:ind w:left="4314" w:hanging="257"/>
      </w:pPr>
      <w:rPr>
        <w:rFonts w:hint="default"/>
        <w:lang w:val="it-IT" w:eastAsia="en-US" w:bidi="ar-SA"/>
      </w:rPr>
    </w:lvl>
    <w:lvl w:ilvl="5" w:tplc="2C24EFF6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61DE17BC">
      <w:numFmt w:val="bullet"/>
      <w:lvlText w:val="•"/>
      <w:lvlJc w:val="left"/>
      <w:pPr>
        <w:ind w:left="6211" w:hanging="257"/>
      </w:pPr>
      <w:rPr>
        <w:rFonts w:hint="default"/>
        <w:lang w:val="it-IT" w:eastAsia="en-US" w:bidi="ar-SA"/>
      </w:rPr>
    </w:lvl>
    <w:lvl w:ilvl="7" w:tplc="C5ACE1D4">
      <w:numFmt w:val="bullet"/>
      <w:lvlText w:val="•"/>
      <w:lvlJc w:val="left"/>
      <w:pPr>
        <w:ind w:left="7160" w:hanging="257"/>
      </w:pPr>
      <w:rPr>
        <w:rFonts w:hint="default"/>
        <w:lang w:val="it-IT" w:eastAsia="en-US" w:bidi="ar-SA"/>
      </w:rPr>
    </w:lvl>
    <w:lvl w:ilvl="8" w:tplc="3F6A54BC">
      <w:numFmt w:val="bullet"/>
      <w:lvlText w:val="•"/>
      <w:lvlJc w:val="left"/>
      <w:pPr>
        <w:ind w:left="8108" w:hanging="257"/>
      </w:pPr>
      <w:rPr>
        <w:rFonts w:hint="default"/>
        <w:lang w:val="it-IT" w:eastAsia="en-US" w:bidi="ar-SA"/>
      </w:rPr>
    </w:lvl>
  </w:abstractNum>
  <w:abstractNum w:abstractNumId="2">
    <w:nsid w:val="2B1210C5"/>
    <w:multiLevelType w:val="hybridMultilevel"/>
    <w:tmpl w:val="F9FA8C5E"/>
    <w:lvl w:ilvl="0" w:tplc="103C199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03C199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76E65"/>
    <w:multiLevelType w:val="multilevel"/>
    <w:tmpl w:val="CDA004D8"/>
    <w:lvl w:ilvl="0">
      <w:numFmt w:val="bullet"/>
      <w:lvlText w:val="-"/>
      <w:lvlJc w:val="left"/>
      <w:pPr>
        <w:tabs>
          <w:tab w:val="num" w:pos="0"/>
        </w:tabs>
        <w:ind w:left="1083" w:hanging="409"/>
      </w:pPr>
      <w:rPr>
        <w:rFonts w:ascii="Arial" w:hAnsi="Arial" w:cs="Arial" w:hint="default"/>
        <w:b/>
        <w:bCs/>
        <w:w w:val="99"/>
        <w:sz w:val="14"/>
        <w:szCs w:val="1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8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7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65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94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22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251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779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308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6493285E"/>
    <w:multiLevelType w:val="multilevel"/>
    <w:tmpl w:val="B860C8DA"/>
    <w:lvl w:ilvl="0">
      <w:start w:val="1"/>
      <w:numFmt w:val="lowerLetter"/>
      <w:lvlText w:val="%1)"/>
      <w:lvlJc w:val="left"/>
      <w:pPr>
        <w:tabs>
          <w:tab w:val="num" w:pos="0"/>
        </w:tabs>
        <w:ind w:left="892" w:hanging="320"/>
      </w:pPr>
      <w:rPr>
        <w:rFonts w:ascii="Arial MT" w:eastAsia="Arial MT" w:hAnsi="Arial MT" w:cs="Arial M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8" w:hanging="3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37" w:hanging="3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5" w:hanging="3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4" w:hanging="3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3" w:hanging="3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1" w:hanging="3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3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9" w:hanging="320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67033A36"/>
    <w:multiLevelType w:val="multilevel"/>
    <w:tmpl w:val="CAE2B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A8E0665"/>
    <w:multiLevelType w:val="hybridMultilevel"/>
    <w:tmpl w:val="F030F7DA"/>
    <w:lvl w:ilvl="0" w:tplc="103C1996">
      <w:numFmt w:val="bullet"/>
      <w:lvlText w:val="-"/>
      <w:lvlJc w:val="left"/>
      <w:pPr>
        <w:ind w:left="93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>
    <w:nsid w:val="6D720E71"/>
    <w:multiLevelType w:val="multilevel"/>
    <w:tmpl w:val="6AFE1706"/>
    <w:lvl w:ilvl="0">
      <w:numFmt w:val="bullet"/>
      <w:lvlText w:val=""/>
      <w:lvlJc w:val="left"/>
      <w:pPr>
        <w:tabs>
          <w:tab w:val="num" w:pos="0"/>
        </w:tabs>
        <w:ind w:left="933" w:hanging="360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7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D2BE4"/>
    <w:rsid w:val="000653FB"/>
    <w:rsid w:val="00072D79"/>
    <w:rsid w:val="000A7F5D"/>
    <w:rsid w:val="000C3CF2"/>
    <w:rsid w:val="000E4AF7"/>
    <w:rsid w:val="00132DB1"/>
    <w:rsid w:val="00155936"/>
    <w:rsid w:val="00166CD7"/>
    <w:rsid w:val="001A001A"/>
    <w:rsid w:val="001A153E"/>
    <w:rsid w:val="00316909"/>
    <w:rsid w:val="00331776"/>
    <w:rsid w:val="00342AF8"/>
    <w:rsid w:val="00387255"/>
    <w:rsid w:val="003B30BA"/>
    <w:rsid w:val="003E21A0"/>
    <w:rsid w:val="00411648"/>
    <w:rsid w:val="0042061F"/>
    <w:rsid w:val="0048454C"/>
    <w:rsid w:val="004924E6"/>
    <w:rsid w:val="00494AC3"/>
    <w:rsid w:val="004C76A9"/>
    <w:rsid w:val="004D0F28"/>
    <w:rsid w:val="004D2BE4"/>
    <w:rsid w:val="004D7578"/>
    <w:rsid w:val="004E74EC"/>
    <w:rsid w:val="00513C90"/>
    <w:rsid w:val="005762D3"/>
    <w:rsid w:val="005863A6"/>
    <w:rsid w:val="005A5885"/>
    <w:rsid w:val="005C4AC6"/>
    <w:rsid w:val="00661CCF"/>
    <w:rsid w:val="00707C16"/>
    <w:rsid w:val="00740FB7"/>
    <w:rsid w:val="00747965"/>
    <w:rsid w:val="007622AD"/>
    <w:rsid w:val="007E0827"/>
    <w:rsid w:val="007E1233"/>
    <w:rsid w:val="008067BE"/>
    <w:rsid w:val="0082180A"/>
    <w:rsid w:val="008253B8"/>
    <w:rsid w:val="008679FC"/>
    <w:rsid w:val="00875AB4"/>
    <w:rsid w:val="008810F0"/>
    <w:rsid w:val="008D6EDB"/>
    <w:rsid w:val="0098380A"/>
    <w:rsid w:val="009A108D"/>
    <w:rsid w:val="009B1EAB"/>
    <w:rsid w:val="009C552E"/>
    <w:rsid w:val="009D78A7"/>
    <w:rsid w:val="00A02783"/>
    <w:rsid w:val="00A36F4F"/>
    <w:rsid w:val="00A60754"/>
    <w:rsid w:val="00A6108D"/>
    <w:rsid w:val="00A97C2D"/>
    <w:rsid w:val="00AA739D"/>
    <w:rsid w:val="00AB54A5"/>
    <w:rsid w:val="00AD1FDC"/>
    <w:rsid w:val="00AD60CC"/>
    <w:rsid w:val="00AE6920"/>
    <w:rsid w:val="00AF1B23"/>
    <w:rsid w:val="00B34F76"/>
    <w:rsid w:val="00B46699"/>
    <w:rsid w:val="00B62334"/>
    <w:rsid w:val="00B70AEF"/>
    <w:rsid w:val="00B77DD5"/>
    <w:rsid w:val="00BB3D6A"/>
    <w:rsid w:val="00C2315F"/>
    <w:rsid w:val="00C40989"/>
    <w:rsid w:val="00C431AE"/>
    <w:rsid w:val="00C614A7"/>
    <w:rsid w:val="00C647A8"/>
    <w:rsid w:val="00C74A42"/>
    <w:rsid w:val="00C75310"/>
    <w:rsid w:val="00D10950"/>
    <w:rsid w:val="00D250AC"/>
    <w:rsid w:val="00D51FD2"/>
    <w:rsid w:val="00DB7399"/>
    <w:rsid w:val="00DC2D2D"/>
    <w:rsid w:val="00E6408C"/>
    <w:rsid w:val="00E804A9"/>
    <w:rsid w:val="00E93244"/>
    <w:rsid w:val="00EB0BDE"/>
    <w:rsid w:val="00EB1306"/>
    <w:rsid w:val="00F04C48"/>
    <w:rsid w:val="00F04EC4"/>
    <w:rsid w:val="00F2318A"/>
    <w:rsid w:val="00F5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07C16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9242D5"/>
    <w:pPr>
      <w:spacing w:before="4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Normale"/>
    <w:uiPriority w:val="1"/>
    <w:qFormat/>
    <w:rsid w:val="009242D5"/>
    <w:pPr>
      <w:ind w:left="493" w:right="2933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C70DCE"/>
    <w:rPr>
      <w:color w:val="0000FF" w:themeColor="hyperlink"/>
      <w:u w:val="single"/>
    </w:rPr>
  </w:style>
  <w:style w:type="paragraph" w:styleId="Titolo">
    <w:name w:val="Title"/>
    <w:basedOn w:val="Normale"/>
    <w:next w:val="Corpodeltesto"/>
    <w:uiPriority w:val="1"/>
    <w:qFormat/>
    <w:rsid w:val="009242D5"/>
    <w:pPr>
      <w:ind w:left="491" w:right="516"/>
      <w:jc w:val="center"/>
    </w:pPr>
    <w:rPr>
      <w:b/>
      <w:bCs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qFormat/>
    <w:rsid w:val="009242D5"/>
    <w:rPr>
      <w:rFonts w:ascii="Arial MT" w:eastAsia="Arial MT" w:hAnsi="Arial MT" w:cs="Arial MT"/>
      <w:sz w:val="24"/>
      <w:szCs w:val="24"/>
    </w:rPr>
  </w:style>
  <w:style w:type="paragraph" w:styleId="Elenco">
    <w:name w:val="List"/>
    <w:basedOn w:val="Corpodeltesto"/>
    <w:rsid w:val="005D0313"/>
    <w:rPr>
      <w:rFonts w:cs="Lucida Sans"/>
    </w:rPr>
  </w:style>
  <w:style w:type="paragraph" w:customStyle="1" w:styleId="Caption">
    <w:name w:val="Caption"/>
    <w:basedOn w:val="Normale"/>
    <w:qFormat/>
    <w:rsid w:val="005D03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313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242D5"/>
    <w:pPr>
      <w:ind w:left="892" w:hanging="32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9242D5"/>
  </w:style>
  <w:style w:type="paragraph" w:customStyle="1" w:styleId="Intestazioneepidipagina">
    <w:name w:val="Intestazione e piè di pagina"/>
    <w:basedOn w:val="Normale"/>
    <w:qFormat/>
    <w:rsid w:val="005D0313"/>
  </w:style>
  <w:style w:type="paragraph" w:customStyle="1" w:styleId="Header">
    <w:name w:val="Header"/>
    <w:basedOn w:val="Intestazioneepidipagina"/>
    <w:rsid w:val="005D0313"/>
  </w:style>
  <w:style w:type="paragraph" w:customStyle="1" w:styleId="Contenutocornice">
    <w:name w:val="Contenuto cornice"/>
    <w:basedOn w:val="Normale"/>
    <w:qFormat/>
    <w:rsid w:val="005D0313"/>
  </w:style>
  <w:style w:type="paragraph" w:customStyle="1" w:styleId="Footer">
    <w:name w:val="Footer"/>
    <w:basedOn w:val="Intestazioneepidipagina"/>
    <w:rsid w:val="005D0313"/>
  </w:style>
  <w:style w:type="paragraph" w:customStyle="1" w:styleId="Tabellanormale1">
    <w:name w:val="Tabella normale1"/>
    <w:qFormat/>
    <w:rsid w:val="005D0313"/>
    <w:rPr>
      <w:rFonts w:eastAsia="Times New Roman" w:cs="Times New Roman"/>
      <w:lang w:val="it-IT" w:eastAsia="it-IT"/>
    </w:rPr>
  </w:style>
  <w:style w:type="paragraph" w:customStyle="1" w:styleId="Contenutotabella">
    <w:name w:val="Contenuto tabella"/>
    <w:basedOn w:val="Normale"/>
    <w:qFormat/>
    <w:rsid w:val="005D0313"/>
    <w:pPr>
      <w:suppressLineNumbers/>
    </w:pPr>
  </w:style>
  <w:style w:type="paragraph" w:customStyle="1" w:styleId="Titolotabella">
    <w:name w:val="Titolo tabella"/>
    <w:basedOn w:val="Contenutotabella"/>
    <w:qFormat/>
    <w:rsid w:val="005D0313"/>
    <w:pPr>
      <w:jc w:val="center"/>
    </w:pPr>
    <w:rPr>
      <w:b/>
      <w:bCs/>
    </w:rPr>
  </w:style>
  <w:style w:type="paragraph" w:customStyle="1" w:styleId="Standard">
    <w:name w:val="Standard"/>
    <w:qFormat/>
    <w:rsid w:val="005D0313"/>
    <w:pPr>
      <w:spacing w:after="200" w:line="276" w:lineRule="auto"/>
      <w:textAlignment w:val="baseline"/>
    </w:pPr>
    <w:rPr>
      <w:rFonts w:cs="Times New Roman"/>
      <w:lang w:val="it-IT" w:eastAsia="ar-SA"/>
    </w:rPr>
  </w:style>
  <w:style w:type="table" w:customStyle="1" w:styleId="TableNormal">
    <w:name w:val="Table Normal"/>
    <w:uiPriority w:val="2"/>
    <w:semiHidden/>
    <w:unhideWhenUsed/>
    <w:qFormat/>
    <w:rsid w:val="00924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Standard"/>
    <w:rsid w:val="00F2318A"/>
    <w:pPr>
      <w:autoSpaceDN w:val="0"/>
      <w:spacing w:after="0" w:line="240" w:lineRule="auto"/>
    </w:pPr>
    <w:rPr>
      <w:rFonts w:ascii="Calibri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18A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F2318A"/>
    <w:pPr>
      <w:autoSpaceDN w:val="0"/>
      <w:textAlignment w:val="baseline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18A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F2318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73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73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73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399"/>
    <w:rPr>
      <w:rFonts w:ascii="Times New Roman" w:eastAsia="Times New Roman" w:hAnsi="Times New Roman" w:cs="Times New Roman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E21A0"/>
    <w:rPr>
      <w:rFonts w:ascii="Arial MT" w:eastAsia="Arial MT" w:hAnsi="Arial MT" w:cs="Arial MT"/>
      <w:sz w:val="24"/>
      <w:szCs w:val="24"/>
      <w:lang w:val="it-IT"/>
    </w:rPr>
  </w:style>
  <w:style w:type="character" w:customStyle="1" w:styleId="il">
    <w:name w:val="il"/>
    <w:basedOn w:val="Carpredefinitoparagrafo"/>
    <w:rsid w:val="00AE6920"/>
  </w:style>
  <w:style w:type="paragraph" w:customStyle="1" w:styleId="Default">
    <w:name w:val="Default"/>
    <w:rsid w:val="00155936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esenatico.fc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yksositali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posta-soggiorno.org/cesenatic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inanze.gov.it/export/sites/finanze/.galleries/Documenti/Fiscalita-locale/FAQ-Dichiarazione-imposta-di-soggiorno.-19.09.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senatico@cert.provincia.fc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40F10-2EF7-4301-9E88-683272BA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11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a.agostini</dc:creator>
  <cp:lastModifiedBy>laura.incensi</cp:lastModifiedBy>
  <cp:revision>14</cp:revision>
  <cp:lastPrinted>2024-12-05T11:42:00Z</cp:lastPrinted>
  <dcterms:created xsi:type="dcterms:W3CDTF">2026-04-22T12:18:00Z</dcterms:created>
  <dcterms:modified xsi:type="dcterms:W3CDTF">2026-05-05T17:11:00Z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</Properties>
</file>